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2C70" w:rsidTr="00DA2C70">
        <w:tc>
          <w:tcPr>
            <w:tcW w:w="9571" w:type="dxa"/>
          </w:tcPr>
          <w:p w:rsidR="00DA2C70" w:rsidRPr="00DA2C70" w:rsidRDefault="00DA2C70" w:rsidP="00DA2C70">
            <w:pPr>
              <w:jc w:val="center"/>
              <w:rPr>
                <w:b/>
                <w:sz w:val="28"/>
                <w:szCs w:val="28"/>
              </w:rPr>
            </w:pPr>
            <w:r w:rsidRPr="00DA2C70">
              <w:rPr>
                <w:b/>
                <w:sz w:val="28"/>
                <w:szCs w:val="28"/>
              </w:rPr>
              <w:t>ПРОТОКОЛ</w:t>
            </w:r>
          </w:p>
          <w:p w:rsidR="00DA2C70" w:rsidRPr="00DA2C70" w:rsidRDefault="00DA2C70" w:rsidP="00DA2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A2C70">
              <w:rPr>
                <w:b/>
                <w:sz w:val="28"/>
                <w:szCs w:val="28"/>
              </w:rPr>
              <w:t>аседания конкурсной комиссии конкурса по предоставлению бюджета для граждан</w:t>
            </w:r>
          </w:p>
        </w:tc>
      </w:tr>
      <w:tr w:rsidR="00DA2C70" w:rsidTr="00DA2C70">
        <w:tc>
          <w:tcPr>
            <w:tcW w:w="9571" w:type="dxa"/>
          </w:tcPr>
          <w:p w:rsidR="00DA2C70" w:rsidRPr="00DA2C70" w:rsidRDefault="00DA2C70" w:rsidP="00DA2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2C70" w:rsidTr="00DA2C70">
        <w:trPr>
          <w:trHeight w:val="126"/>
        </w:trPr>
        <w:tc>
          <w:tcPr>
            <w:tcW w:w="9571" w:type="dxa"/>
          </w:tcPr>
          <w:p w:rsidR="00DA2C70" w:rsidRPr="000C3342" w:rsidRDefault="00DA2C70" w:rsidP="00DA2C70">
            <w:pPr>
              <w:jc w:val="both"/>
              <w:rPr>
                <w:sz w:val="28"/>
                <w:szCs w:val="28"/>
              </w:rPr>
            </w:pPr>
            <w:r w:rsidRPr="000C33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02.09</w:t>
            </w:r>
            <w:r w:rsidRPr="000C33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DA2C70" w:rsidRPr="000C3342" w:rsidRDefault="00DA2C70" w:rsidP="00DA2C70">
            <w:pPr>
              <w:jc w:val="both"/>
              <w:rPr>
                <w:sz w:val="28"/>
                <w:szCs w:val="28"/>
              </w:rPr>
            </w:pPr>
          </w:p>
          <w:p w:rsidR="00DA2C70" w:rsidRDefault="00DA2C70" w:rsidP="00DA2C70">
            <w:pPr>
              <w:jc w:val="both"/>
              <w:rPr>
                <w:b/>
                <w:sz w:val="28"/>
                <w:szCs w:val="28"/>
              </w:rPr>
            </w:pPr>
            <w:r w:rsidRPr="009F4E70">
              <w:rPr>
                <w:b/>
                <w:sz w:val="28"/>
                <w:szCs w:val="28"/>
              </w:rPr>
              <w:t>Присутствовали:</w:t>
            </w:r>
          </w:p>
          <w:p w:rsidR="009F4E70" w:rsidRPr="009F4E70" w:rsidRDefault="009F4E70" w:rsidP="00DA2C70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6946"/>
              <w:gridCol w:w="534"/>
              <w:gridCol w:w="2551"/>
            </w:tblGrid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005BD7" w:rsidRPr="00244190" w:rsidRDefault="00005BD7" w:rsidP="00A1191A">
                  <w:pPr>
                    <w:pStyle w:val="3"/>
                    <w:shd w:val="clear" w:color="auto" w:fill="auto"/>
                    <w:ind w:firstLine="0"/>
                    <w:rPr>
                      <w:szCs w:val="28"/>
                    </w:rPr>
                  </w:pPr>
                  <w:r w:rsidRPr="00244190">
                    <w:rPr>
                      <w:szCs w:val="28"/>
                    </w:rPr>
                    <w:t>глава Оричевского района,</w:t>
                  </w:r>
                </w:p>
                <w:p w:rsidR="00DA2C70" w:rsidRPr="00022598" w:rsidRDefault="00005BD7" w:rsidP="00A1191A">
                  <w:pPr>
                    <w:pStyle w:val="3"/>
                    <w:shd w:val="clear" w:color="auto" w:fill="auto"/>
                    <w:ind w:firstLine="0"/>
                    <w:rPr>
                      <w:szCs w:val="28"/>
                    </w:rPr>
                  </w:pPr>
                  <w:r w:rsidRPr="00244190">
                    <w:rPr>
                      <w:szCs w:val="28"/>
                    </w:rPr>
                    <w:t>председатель конкурсной комиссии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DA2C70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В.Р. </w:t>
                  </w:r>
                  <w:proofErr w:type="spellStart"/>
                  <w:r>
                    <w:rPr>
                      <w:sz w:val="28"/>
                      <w:szCs w:val="28"/>
                    </w:rPr>
                    <w:t>Нургалин</w:t>
                  </w:r>
                  <w:proofErr w:type="spellEnd"/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996625" w:rsidRDefault="00996625" w:rsidP="00835632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96625">
                    <w:rPr>
                      <w:sz w:val="28"/>
                      <w:szCs w:val="28"/>
                    </w:rPr>
                    <w:t>заместитель главы администрации района, начальник управления финансов Оричевского района, заместитель председателя конкурсной комиссии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  <w:r w:rsidRPr="00022598">
                    <w:rPr>
                      <w:sz w:val="28"/>
                      <w:szCs w:val="28"/>
                    </w:rPr>
                    <w:t>Е.В.</w:t>
                  </w:r>
                  <w:r>
                    <w:rPr>
                      <w:sz w:val="28"/>
                      <w:szCs w:val="28"/>
                    </w:rPr>
                    <w:t xml:space="preserve"> Лушпай</w:t>
                  </w: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A1191A" w:rsidRDefault="00A1191A" w:rsidP="00A1191A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A1191A">
                    <w:rPr>
                      <w:sz w:val="28"/>
                      <w:szCs w:val="28"/>
                    </w:rPr>
                    <w:t>заместитель начальника управления, начальник отдела методологической работы и информатизации бюджетного процесса, секретарь конкурсной комиссии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М.Н.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Багаева</w:t>
                  </w:r>
                  <w:proofErr w:type="spellEnd"/>
                </w:p>
              </w:tc>
            </w:tr>
            <w:tr w:rsidR="00DA2C70" w:rsidRPr="00022598" w:rsidTr="00A1191A">
              <w:trPr>
                <w:trHeight w:val="359"/>
              </w:trPr>
              <w:tc>
                <w:tcPr>
                  <w:tcW w:w="6946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A2C70" w:rsidRPr="00355FFC" w:rsidTr="00DA2C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2C70" w:rsidRPr="00A1191A" w:rsidRDefault="00A1191A" w:rsidP="00A1191A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A1191A">
                    <w:rPr>
                      <w:sz w:val="28"/>
                      <w:szCs w:val="28"/>
                    </w:rPr>
                    <w:t>председатель комиссии по экономике, налогам и бюджету Оричевской районной Думы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2C70" w:rsidRPr="00355FFC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2C70" w:rsidRPr="00355FFC" w:rsidRDefault="00DA2C70" w:rsidP="00DA2C70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В.Л. Кучина</w:t>
                  </w: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A1191A" w:rsidRDefault="00A1191A" w:rsidP="00835632">
                  <w:pPr>
                    <w:tabs>
                      <w:tab w:val="left" w:pos="565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1191A">
                    <w:rPr>
                      <w:sz w:val="28"/>
                      <w:szCs w:val="28"/>
                    </w:rPr>
                    <w:t>директор МКУ ДО Оричевский Дом творчества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bottom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Т.Ю. Соколова</w:t>
                  </w:r>
                </w:p>
              </w:tc>
            </w:tr>
            <w:tr w:rsidR="00DA2C70" w:rsidRPr="00022598" w:rsidTr="00DA2C70">
              <w:tc>
                <w:tcPr>
                  <w:tcW w:w="6946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DA2C70" w:rsidRPr="00022598" w:rsidRDefault="00DA2C70" w:rsidP="00835632">
                  <w:pPr>
                    <w:tabs>
                      <w:tab w:val="left" w:pos="5655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A2C70" w:rsidRPr="00DA2C70" w:rsidRDefault="00DA2C70" w:rsidP="00DA2C70">
            <w:pPr>
              <w:rPr>
                <w:sz w:val="28"/>
                <w:szCs w:val="28"/>
              </w:rPr>
            </w:pPr>
          </w:p>
        </w:tc>
      </w:tr>
      <w:tr w:rsidR="00DA2C70" w:rsidTr="00DA2C70">
        <w:trPr>
          <w:trHeight w:val="126"/>
        </w:trPr>
        <w:tc>
          <w:tcPr>
            <w:tcW w:w="9571" w:type="dxa"/>
          </w:tcPr>
          <w:p w:rsidR="00DA2C70" w:rsidRDefault="00DA2C70" w:rsidP="00DA2C70">
            <w:pPr>
              <w:jc w:val="both"/>
              <w:rPr>
                <w:sz w:val="28"/>
                <w:szCs w:val="28"/>
              </w:rPr>
            </w:pPr>
          </w:p>
          <w:p w:rsidR="00DA2C70" w:rsidRPr="00135A11" w:rsidRDefault="00DA2C70" w:rsidP="00DA2C70">
            <w:pPr>
              <w:spacing w:line="360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135A11">
              <w:rPr>
                <w:b/>
                <w:sz w:val="28"/>
                <w:szCs w:val="28"/>
              </w:rPr>
              <w:t>Повестка дня:</w:t>
            </w:r>
          </w:p>
          <w:p w:rsidR="00DA2C70" w:rsidRDefault="00DA2C70" w:rsidP="00DA2C7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предварительного отбора поступивших на конкурс заявок с проектами.</w:t>
            </w:r>
          </w:p>
          <w:p w:rsidR="00DA2C70" w:rsidRDefault="00DA2C70" w:rsidP="00DA2C7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итогов проектов в разрезе номинаций.</w:t>
            </w:r>
          </w:p>
          <w:p w:rsidR="00DA2C70" w:rsidRDefault="00DA2C70" w:rsidP="00DA2C7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объявление победителя.</w:t>
            </w:r>
          </w:p>
          <w:p w:rsidR="00DA2C70" w:rsidRDefault="00DA2C70" w:rsidP="00DA2C70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направлении лучших проектов победителей конкурса в государственное образовательное бюджетное учреждение высшего образования «Финансовый университет при Правительстве Российской Федерации» для участия во втором туре федерального открытого публичного </w:t>
            </w:r>
            <w:r>
              <w:rPr>
                <w:sz w:val="28"/>
                <w:szCs w:val="28"/>
              </w:rPr>
              <w:lastRenderedPageBreak/>
              <w:t>конкурса проектов по предоставлению бюджета для граждан.</w:t>
            </w:r>
          </w:p>
          <w:p w:rsidR="00DA2C70" w:rsidRDefault="00135A11" w:rsidP="00DA2C70">
            <w:pPr>
              <w:pStyle w:val="a3"/>
              <w:spacing w:line="360" w:lineRule="auto"/>
              <w:ind w:left="851"/>
              <w:jc w:val="both"/>
              <w:rPr>
                <w:b/>
                <w:sz w:val="28"/>
                <w:szCs w:val="28"/>
              </w:rPr>
            </w:pPr>
            <w:r w:rsidRPr="00135A11">
              <w:rPr>
                <w:b/>
                <w:sz w:val="28"/>
                <w:szCs w:val="28"/>
              </w:rPr>
              <w:t>Комиссия решила:</w:t>
            </w:r>
          </w:p>
          <w:p w:rsidR="00135A11" w:rsidRDefault="00135A11" w:rsidP="00135A11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Допустить к участию в конкурсе все поступившие заявки с проектами.</w:t>
            </w:r>
          </w:p>
          <w:p w:rsidR="00135A11" w:rsidRDefault="004369E5" w:rsidP="00135A11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</w:t>
            </w:r>
            <w:bookmarkStart w:id="0" w:name="_GoBack"/>
            <w:bookmarkEnd w:id="0"/>
            <w:r w:rsidR="00135A11">
              <w:rPr>
                <w:sz w:val="28"/>
                <w:szCs w:val="28"/>
              </w:rPr>
              <w:t xml:space="preserve"> сводные результаты оценки заявок участников конкурса, согласно приложению 1 к настоящему протоколу.</w:t>
            </w:r>
          </w:p>
          <w:p w:rsidR="00135A11" w:rsidRDefault="00135A11" w:rsidP="00135A11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следующих победителей в разрезе каждой номинации:</w:t>
            </w:r>
          </w:p>
          <w:p w:rsidR="00135A11" w:rsidRDefault="00135A11" w:rsidP="00005BD7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1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номинации </w:t>
            </w:r>
            <w:r w:rsidR="00005BD7" w:rsidRPr="00005BD7">
              <w:rPr>
                <w:b/>
                <w:sz w:val="28"/>
                <w:szCs w:val="28"/>
              </w:rPr>
              <w:t>«Популярный словарь бюджетных терминов»</w:t>
            </w:r>
            <w:r w:rsidR="00005BD7">
              <w:rPr>
                <w:b/>
                <w:sz w:val="28"/>
                <w:szCs w:val="28"/>
              </w:rPr>
              <w:t xml:space="preserve"> </w:t>
            </w:r>
            <w:r w:rsidR="00005BD7">
              <w:rPr>
                <w:sz w:val="28"/>
                <w:szCs w:val="28"/>
              </w:rPr>
              <w:t>- Казаринова Анна с проектом «Азбука бюджетных терминов»;</w:t>
            </w:r>
          </w:p>
          <w:p w:rsidR="00005BD7" w:rsidRPr="00586E25" w:rsidRDefault="00005BD7" w:rsidP="00005BD7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1211"/>
              <w:jc w:val="both"/>
              <w:rPr>
                <w:sz w:val="28"/>
                <w:szCs w:val="28"/>
              </w:rPr>
            </w:pPr>
            <w:r w:rsidRPr="00586E25">
              <w:rPr>
                <w:sz w:val="28"/>
                <w:szCs w:val="28"/>
              </w:rPr>
              <w:t xml:space="preserve">в номинации </w:t>
            </w:r>
            <w:r w:rsidRPr="00586E25">
              <w:rPr>
                <w:b/>
                <w:sz w:val="28"/>
                <w:szCs w:val="28"/>
              </w:rPr>
              <w:t xml:space="preserve">«Проекты инициативного бюджетирования» - </w:t>
            </w:r>
            <w:r w:rsidR="00586E25" w:rsidRPr="00586E25">
              <w:rPr>
                <w:sz w:val="28"/>
                <w:szCs w:val="28"/>
              </w:rPr>
              <w:t xml:space="preserve">МОКУ СОШ </w:t>
            </w:r>
            <w:proofErr w:type="spellStart"/>
            <w:r w:rsidR="00586E25" w:rsidRPr="00586E25">
              <w:rPr>
                <w:sz w:val="28"/>
                <w:szCs w:val="28"/>
              </w:rPr>
              <w:t>с</w:t>
            </w:r>
            <w:proofErr w:type="gramStart"/>
            <w:r w:rsidR="00586E25" w:rsidRPr="00586E25">
              <w:rPr>
                <w:sz w:val="28"/>
                <w:szCs w:val="28"/>
              </w:rPr>
              <w:t>.К</w:t>
            </w:r>
            <w:proofErr w:type="gramEnd"/>
            <w:r w:rsidR="00586E25" w:rsidRPr="00586E25">
              <w:rPr>
                <w:sz w:val="28"/>
                <w:szCs w:val="28"/>
              </w:rPr>
              <w:t>оршик</w:t>
            </w:r>
            <w:proofErr w:type="spellEnd"/>
            <w:r w:rsidR="00586E25" w:rsidRPr="00586E25">
              <w:rPr>
                <w:sz w:val="28"/>
                <w:szCs w:val="28"/>
              </w:rPr>
              <w:t xml:space="preserve"> с проектом «Радуга </w:t>
            </w:r>
            <w:proofErr w:type="spellStart"/>
            <w:r w:rsidR="00586E25" w:rsidRPr="00586E25">
              <w:rPr>
                <w:sz w:val="28"/>
                <w:szCs w:val="28"/>
              </w:rPr>
              <w:t>дества</w:t>
            </w:r>
            <w:proofErr w:type="spellEnd"/>
            <w:r w:rsidR="00586E25" w:rsidRPr="00586E25">
              <w:rPr>
                <w:sz w:val="28"/>
                <w:szCs w:val="28"/>
              </w:rPr>
              <w:t>».</w:t>
            </w:r>
          </w:p>
          <w:p w:rsidR="00135A11" w:rsidRDefault="00005BD7" w:rsidP="00005BD7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Наградить победителей конкурса, указанных в пункте 3 настоящего протокола почетными </w:t>
            </w:r>
            <w:r w:rsidR="0013646D">
              <w:rPr>
                <w:sz w:val="28"/>
                <w:szCs w:val="28"/>
              </w:rPr>
              <w:t>дипломами</w:t>
            </w:r>
            <w:r>
              <w:rPr>
                <w:sz w:val="28"/>
                <w:szCs w:val="28"/>
              </w:rPr>
              <w:t xml:space="preserve"> администрации Оричевского района и памятными подарками.</w:t>
            </w:r>
          </w:p>
          <w:p w:rsidR="00005BD7" w:rsidRDefault="00005BD7" w:rsidP="00005BD7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проекты победителей конкурса в государственное образовательное бюджетное учреждение высшего образования «Финансовый университет при Правительстве Российской Федерации» для участия во втором туре федерального открытого публичного конкурса проектов по предоставлению бюджета для граждан.</w:t>
            </w:r>
          </w:p>
          <w:p w:rsidR="00005BD7" w:rsidRDefault="00005BD7" w:rsidP="00005BD7">
            <w:pPr>
              <w:pStyle w:val="a3"/>
              <w:spacing w:line="360" w:lineRule="auto"/>
              <w:ind w:left="851"/>
              <w:jc w:val="both"/>
              <w:rPr>
                <w:sz w:val="28"/>
                <w:szCs w:val="28"/>
              </w:rPr>
            </w:pPr>
          </w:p>
          <w:p w:rsidR="00005BD7" w:rsidRDefault="00005BD7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конкурсной комиссии:____________________ В.Р. </w:t>
            </w:r>
            <w:proofErr w:type="spellStart"/>
            <w:r>
              <w:rPr>
                <w:sz w:val="28"/>
                <w:szCs w:val="28"/>
              </w:rPr>
              <w:t>Нургалин</w:t>
            </w:r>
            <w:proofErr w:type="spellEnd"/>
          </w:p>
          <w:p w:rsidR="003C04F1" w:rsidRDefault="003C04F1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3C04F1" w:rsidRDefault="003C04F1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96625">
              <w:rPr>
                <w:sz w:val="28"/>
                <w:szCs w:val="28"/>
              </w:rPr>
              <w:t>аместитель председателя конкурсной комиссии</w:t>
            </w:r>
            <w:r>
              <w:rPr>
                <w:sz w:val="28"/>
                <w:szCs w:val="28"/>
              </w:rPr>
              <w:t>:___________ Е.В. Лушпай</w:t>
            </w:r>
          </w:p>
          <w:p w:rsidR="00005BD7" w:rsidRDefault="00005BD7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005BD7" w:rsidRDefault="00005BD7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</w:t>
            </w:r>
            <w:r w:rsidR="003C04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</w:t>
            </w:r>
            <w:r w:rsidR="003C04F1">
              <w:rPr>
                <w:sz w:val="28"/>
                <w:szCs w:val="28"/>
              </w:rPr>
              <w:t xml:space="preserve">: </w:t>
            </w:r>
          </w:p>
          <w:p w:rsidR="003C04F1" w:rsidRDefault="003C04F1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Кучина______________</w:t>
            </w:r>
          </w:p>
          <w:p w:rsidR="003C04F1" w:rsidRDefault="003C04F1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Соколова____________</w:t>
            </w:r>
          </w:p>
          <w:p w:rsidR="003C04F1" w:rsidRDefault="003C04F1" w:rsidP="00005BD7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DA2C70" w:rsidRPr="000C3342" w:rsidRDefault="003C04F1" w:rsidP="00251FD9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C04F1">
              <w:rPr>
                <w:sz w:val="28"/>
                <w:szCs w:val="28"/>
              </w:rPr>
              <w:t xml:space="preserve">екретарь конкурсной </w:t>
            </w:r>
            <w:proofErr w:type="spellStart"/>
            <w:r w:rsidRPr="003C04F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:________________________М.Н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Багаева</w:t>
            </w:r>
            <w:proofErr w:type="spellEnd"/>
          </w:p>
        </w:tc>
      </w:tr>
    </w:tbl>
    <w:p w:rsidR="00984C22" w:rsidRDefault="00251FD9" w:rsidP="00251FD9">
      <w:pPr>
        <w:jc w:val="right"/>
      </w:pPr>
      <w:r>
        <w:lastRenderedPageBreak/>
        <w:t>Приложение к Протоколу</w:t>
      </w:r>
    </w:p>
    <w:p w:rsidR="00251FD9" w:rsidRDefault="00251FD9" w:rsidP="00251FD9">
      <w:pPr>
        <w:jc w:val="right"/>
      </w:pPr>
    </w:p>
    <w:p w:rsidR="00251FD9" w:rsidRDefault="00251FD9" w:rsidP="00251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оценка заявок участников Конкурса проектов по предоставлению бюджета для граждан</w:t>
      </w:r>
    </w:p>
    <w:p w:rsidR="00251FD9" w:rsidRDefault="00251FD9" w:rsidP="00251FD9">
      <w:pPr>
        <w:jc w:val="center"/>
        <w:rPr>
          <w:b/>
          <w:sz w:val="28"/>
          <w:szCs w:val="28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1603"/>
        <w:gridCol w:w="1641"/>
        <w:gridCol w:w="2090"/>
        <w:gridCol w:w="2287"/>
        <w:gridCol w:w="2340"/>
      </w:tblGrid>
      <w:tr w:rsidR="00251FD9" w:rsidTr="00251FD9">
        <w:tc>
          <w:tcPr>
            <w:tcW w:w="1603" w:type="dxa"/>
            <w:vMerge w:val="restart"/>
          </w:tcPr>
          <w:p w:rsidR="00251FD9" w:rsidRPr="00251FD9" w:rsidRDefault="00251FD9" w:rsidP="00251FD9">
            <w:pPr>
              <w:jc w:val="center"/>
            </w:pPr>
            <w:r w:rsidRPr="00251FD9">
              <w:t>№ проекта</w:t>
            </w:r>
          </w:p>
        </w:tc>
        <w:tc>
          <w:tcPr>
            <w:tcW w:w="1641" w:type="dxa"/>
            <w:vMerge w:val="restart"/>
          </w:tcPr>
          <w:p w:rsidR="00251FD9" w:rsidRPr="00251FD9" w:rsidRDefault="00251FD9" w:rsidP="00251FD9">
            <w:pPr>
              <w:jc w:val="center"/>
            </w:pPr>
            <w:r w:rsidRPr="00251FD9">
              <w:t>Участники проекта</w:t>
            </w:r>
          </w:p>
        </w:tc>
        <w:tc>
          <w:tcPr>
            <w:tcW w:w="2090" w:type="dxa"/>
            <w:vMerge w:val="restart"/>
          </w:tcPr>
          <w:p w:rsidR="00251FD9" w:rsidRPr="00251FD9" w:rsidRDefault="00251FD9" w:rsidP="00251FD9">
            <w:pPr>
              <w:jc w:val="center"/>
            </w:pPr>
            <w:r w:rsidRPr="00251FD9">
              <w:t>Наименование проекта</w:t>
            </w:r>
          </w:p>
        </w:tc>
        <w:tc>
          <w:tcPr>
            <w:tcW w:w="4627" w:type="dxa"/>
            <w:gridSpan w:val="2"/>
          </w:tcPr>
          <w:p w:rsidR="00251FD9" w:rsidRPr="00251FD9" w:rsidRDefault="00251FD9" w:rsidP="00251FD9">
            <w:pPr>
              <w:jc w:val="center"/>
            </w:pPr>
            <w:r w:rsidRPr="00251FD9">
              <w:t>Оценка проектов в разрезе номинаций</w:t>
            </w:r>
          </w:p>
        </w:tc>
      </w:tr>
      <w:tr w:rsidR="00251FD9" w:rsidTr="00251FD9">
        <w:tc>
          <w:tcPr>
            <w:tcW w:w="1603" w:type="dxa"/>
            <w:vMerge/>
          </w:tcPr>
          <w:p w:rsidR="00251FD9" w:rsidRPr="00251FD9" w:rsidRDefault="00251FD9" w:rsidP="00251FD9">
            <w:pPr>
              <w:jc w:val="center"/>
            </w:pPr>
          </w:p>
        </w:tc>
        <w:tc>
          <w:tcPr>
            <w:tcW w:w="1641" w:type="dxa"/>
            <w:vMerge/>
          </w:tcPr>
          <w:p w:rsidR="00251FD9" w:rsidRPr="00251FD9" w:rsidRDefault="00251FD9" w:rsidP="00251FD9">
            <w:pPr>
              <w:jc w:val="center"/>
            </w:pPr>
          </w:p>
        </w:tc>
        <w:tc>
          <w:tcPr>
            <w:tcW w:w="2090" w:type="dxa"/>
            <w:vMerge/>
          </w:tcPr>
          <w:p w:rsidR="00251FD9" w:rsidRPr="00251FD9" w:rsidRDefault="00251FD9" w:rsidP="00251FD9">
            <w:pPr>
              <w:jc w:val="center"/>
            </w:pPr>
          </w:p>
        </w:tc>
        <w:tc>
          <w:tcPr>
            <w:tcW w:w="2287" w:type="dxa"/>
          </w:tcPr>
          <w:p w:rsidR="00251FD9" w:rsidRPr="00251FD9" w:rsidRDefault="00251FD9" w:rsidP="00251FD9">
            <w:pPr>
              <w:jc w:val="center"/>
            </w:pPr>
            <w:r w:rsidRPr="00251FD9">
              <w:t>«Популярный словарь бюджетных терминов»</w:t>
            </w:r>
          </w:p>
        </w:tc>
        <w:tc>
          <w:tcPr>
            <w:tcW w:w="2340" w:type="dxa"/>
          </w:tcPr>
          <w:p w:rsidR="00251FD9" w:rsidRPr="00251FD9" w:rsidRDefault="00251FD9" w:rsidP="00251FD9">
            <w:pPr>
              <w:ind w:left="390" w:hanging="390"/>
              <w:jc w:val="center"/>
            </w:pPr>
            <w:r w:rsidRPr="00251FD9">
              <w:t xml:space="preserve">«Проекты </w:t>
            </w:r>
            <w:proofErr w:type="gramStart"/>
            <w:r w:rsidRPr="00251FD9">
              <w:t>инициативного</w:t>
            </w:r>
            <w:proofErr w:type="gramEnd"/>
            <w:r w:rsidRPr="00251FD9">
              <w:t xml:space="preserve"> бюджетирования»</w:t>
            </w:r>
          </w:p>
        </w:tc>
      </w:tr>
      <w:tr w:rsidR="00251FD9" w:rsidTr="00251FD9">
        <w:tc>
          <w:tcPr>
            <w:tcW w:w="1603" w:type="dxa"/>
          </w:tcPr>
          <w:p w:rsidR="00251FD9" w:rsidRPr="00251FD9" w:rsidRDefault="00251FD9" w:rsidP="00251FD9">
            <w:pPr>
              <w:jc w:val="center"/>
            </w:pPr>
            <w:r w:rsidRPr="00251FD9">
              <w:t>1</w:t>
            </w:r>
          </w:p>
        </w:tc>
        <w:tc>
          <w:tcPr>
            <w:tcW w:w="1641" w:type="dxa"/>
          </w:tcPr>
          <w:p w:rsidR="00251FD9" w:rsidRPr="00251FD9" w:rsidRDefault="00251FD9" w:rsidP="00251FD9">
            <w:pPr>
              <w:jc w:val="center"/>
            </w:pPr>
            <w:r>
              <w:t>Казаринова Анна, 10 лет, ученица 5 класса</w:t>
            </w:r>
          </w:p>
        </w:tc>
        <w:tc>
          <w:tcPr>
            <w:tcW w:w="2090" w:type="dxa"/>
          </w:tcPr>
          <w:p w:rsidR="00251FD9" w:rsidRPr="00251FD9" w:rsidRDefault="00251FD9" w:rsidP="00251FD9">
            <w:pPr>
              <w:jc w:val="center"/>
            </w:pPr>
            <w:r>
              <w:t>«Азбука бюджетных терминов»</w:t>
            </w:r>
          </w:p>
        </w:tc>
        <w:tc>
          <w:tcPr>
            <w:tcW w:w="2287" w:type="dxa"/>
          </w:tcPr>
          <w:p w:rsidR="00251FD9" w:rsidRPr="00496EE6" w:rsidRDefault="00496EE6" w:rsidP="00251FD9">
            <w:pPr>
              <w:jc w:val="center"/>
              <w:rPr>
                <w:b/>
              </w:rPr>
            </w:pPr>
            <w:r w:rsidRPr="00496EE6">
              <w:rPr>
                <w:b/>
              </w:rPr>
              <w:t>Общая оценка:</w:t>
            </w:r>
            <w:r w:rsidR="00586E25">
              <w:rPr>
                <w:b/>
              </w:rPr>
              <w:t>174</w:t>
            </w:r>
          </w:p>
          <w:p w:rsidR="00496EE6" w:rsidRPr="00251FD9" w:rsidRDefault="00496EE6" w:rsidP="00251FD9">
            <w:pPr>
              <w:jc w:val="center"/>
            </w:pPr>
            <w:r>
              <w:t>Победитель</w:t>
            </w:r>
          </w:p>
        </w:tc>
        <w:tc>
          <w:tcPr>
            <w:tcW w:w="2340" w:type="dxa"/>
          </w:tcPr>
          <w:p w:rsidR="00251FD9" w:rsidRPr="00251FD9" w:rsidRDefault="00251FD9" w:rsidP="00251FD9">
            <w:pPr>
              <w:jc w:val="center"/>
            </w:pPr>
          </w:p>
        </w:tc>
      </w:tr>
      <w:tr w:rsidR="00251FD9" w:rsidTr="00251FD9">
        <w:tc>
          <w:tcPr>
            <w:tcW w:w="1603" w:type="dxa"/>
          </w:tcPr>
          <w:p w:rsidR="00251FD9" w:rsidRPr="00251FD9" w:rsidRDefault="00251FD9" w:rsidP="00251FD9">
            <w:pPr>
              <w:jc w:val="center"/>
            </w:pPr>
            <w:r w:rsidRPr="00251FD9">
              <w:t>2</w:t>
            </w:r>
          </w:p>
        </w:tc>
        <w:tc>
          <w:tcPr>
            <w:tcW w:w="1641" w:type="dxa"/>
          </w:tcPr>
          <w:p w:rsidR="00251FD9" w:rsidRPr="00251FD9" w:rsidRDefault="00251FD9" w:rsidP="00251FD9">
            <w:pPr>
              <w:jc w:val="center"/>
            </w:pPr>
            <w:r>
              <w:t>МКУК «Оричевская районная ЦБС»</w:t>
            </w:r>
          </w:p>
        </w:tc>
        <w:tc>
          <w:tcPr>
            <w:tcW w:w="2090" w:type="dxa"/>
          </w:tcPr>
          <w:p w:rsidR="00251FD9" w:rsidRPr="00251FD9" w:rsidRDefault="00251FD9" w:rsidP="00251FD9">
            <w:pPr>
              <w:jc w:val="center"/>
            </w:pPr>
            <w:r>
              <w:t>«Все в твоих руках»</w:t>
            </w:r>
          </w:p>
        </w:tc>
        <w:tc>
          <w:tcPr>
            <w:tcW w:w="2287" w:type="dxa"/>
          </w:tcPr>
          <w:p w:rsidR="00251FD9" w:rsidRPr="00251FD9" w:rsidRDefault="00251FD9" w:rsidP="00251FD9">
            <w:pPr>
              <w:jc w:val="center"/>
            </w:pPr>
          </w:p>
        </w:tc>
        <w:tc>
          <w:tcPr>
            <w:tcW w:w="2340" w:type="dxa"/>
          </w:tcPr>
          <w:p w:rsidR="00496EE6" w:rsidRPr="00496EE6" w:rsidRDefault="00496EE6" w:rsidP="00496EE6">
            <w:pPr>
              <w:jc w:val="center"/>
              <w:rPr>
                <w:b/>
              </w:rPr>
            </w:pPr>
            <w:r w:rsidRPr="00496EE6">
              <w:rPr>
                <w:b/>
              </w:rPr>
              <w:t>Общая оценка:</w:t>
            </w:r>
            <w:r w:rsidR="00586E25">
              <w:rPr>
                <w:b/>
              </w:rPr>
              <w:t>175</w:t>
            </w:r>
          </w:p>
          <w:p w:rsidR="00251FD9" w:rsidRPr="00251FD9" w:rsidRDefault="00251FD9" w:rsidP="00496EE6">
            <w:pPr>
              <w:jc w:val="center"/>
            </w:pPr>
          </w:p>
        </w:tc>
      </w:tr>
      <w:tr w:rsidR="00251FD9" w:rsidTr="00251FD9">
        <w:tc>
          <w:tcPr>
            <w:tcW w:w="1603" w:type="dxa"/>
            <w:tcBorders>
              <w:bottom w:val="single" w:sz="4" w:space="0" w:color="auto"/>
            </w:tcBorders>
          </w:tcPr>
          <w:p w:rsidR="00251FD9" w:rsidRPr="00251FD9" w:rsidRDefault="00251FD9" w:rsidP="00251FD9">
            <w:pPr>
              <w:jc w:val="center"/>
            </w:pPr>
            <w:r w:rsidRPr="00251FD9"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51FD9" w:rsidRPr="00251FD9" w:rsidRDefault="00D84743" w:rsidP="00251FD9">
            <w:pPr>
              <w:jc w:val="center"/>
            </w:pPr>
            <w:r>
              <w:t xml:space="preserve">МОКУ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оршик</w:t>
            </w:r>
            <w:proofErr w:type="spellEnd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51FD9" w:rsidRPr="00251FD9" w:rsidRDefault="00D84743" w:rsidP="00D84743">
            <w:pPr>
              <w:jc w:val="center"/>
            </w:pPr>
            <w:r>
              <w:t>«Радуга детства»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51FD9" w:rsidRPr="00251FD9" w:rsidRDefault="00251FD9" w:rsidP="00251FD9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96EE6" w:rsidRPr="00496EE6" w:rsidRDefault="00496EE6" w:rsidP="00496EE6">
            <w:pPr>
              <w:jc w:val="center"/>
              <w:rPr>
                <w:b/>
              </w:rPr>
            </w:pPr>
            <w:r w:rsidRPr="00496EE6">
              <w:rPr>
                <w:b/>
              </w:rPr>
              <w:t>Общая оценка:</w:t>
            </w:r>
            <w:r w:rsidR="00586E25">
              <w:rPr>
                <w:b/>
              </w:rPr>
              <w:t>187</w:t>
            </w:r>
          </w:p>
          <w:p w:rsidR="00251FD9" w:rsidRPr="00251FD9" w:rsidRDefault="00496EE6" w:rsidP="00496EE6">
            <w:pPr>
              <w:jc w:val="center"/>
            </w:pPr>
            <w:r>
              <w:t>Победитель</w:t>
            </w:r>
          </w:p>
        </w:tc>
      </w:tr>
      <w:tr w:rsidR="00251FD9" w:rsidTr="00251FD9">
        <w:tc>
          <w:tcPr>
            <w:tcW w:w="1603" w:type="dxa"/>
            <w:tcBorders>
              <w:bottom w:val="single" w:sz="4" w:space="0" w:color="auto"/>
            </w:tcBorders>
          </w:tcPr>
          <w:p w:rsidR="00251FD9" w:rsidRPr="00251FD9" w:rsidRDefault="00251FD9" w:rsidP="00251FD9">
            <w:pPr>
              <w:jc w:val="center"/>
            </w:pPr>
            <w:r w:rsidRPr="00251FD9">
              <w:t>Всего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251FD9" w:rsidRPr="00251FD9" w:rsidRDefault="00496EE6" w:rsidP="00251FD9">
            <w:pPr>
              <w:jc w:val="center"/>
            </w:pPr>
            <w:r>
              <w:t>3 участника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51FD9" w:rsidRPr="00251FD9" w:rsidRDefault="00496EE6" w:rsidP="00251FD9">
            <w:pPr>
              <w:jc w:val="center"/>
            </w:pPr>
            <w:r>
              <w:t>3 проекта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51FD9" w:rsidRPr="00251FD9" w:rsidRDefault="00496EE6" w:rsidP="00251FD9">
            <w:pPr>
              <w:jc w:val="center"/>
            </w:pPr>
            <w:r>
              <w:t>1 проект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1FD9" w:rsidRPr="00251FD9" w:rsidRDefault="00496EE6" w:rsidP="00251FD9">
            <w:pPr>
              <w:jc w:val="center"/>
            </w:pPr>
            <w:r>
              <w:t>2 проекта</w:t>
            </w:r>
          </w:p>
        </w:tc>
      </w:tr>
      <w:tr w:rsidR="00251FD9" w:rsidTr="00251FD9"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D9" w:rsidRDefault="00251FD9" w:rsidP="00251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D9" w:rsidRDefault="00251FD9" w:rsidP="00251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D9" w:rsidRDefault="00251FD9" w:rsidP="00251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D9" w:rsidRDefault="00251FD9" w:rsidP="00251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FD9" w:rsidRDefault="00251FD9" w:rsidP="00251F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EE6" w:rsidTr="00F40A89"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E6" w:rsidRPr="00496EE6" w:rsidRDefault="00496EE6" w:rsidP="00496EE6">
            <w:pPr>
              <w:jc w:val="both"/>
              <w:rPr>
                <w:sz w:val="28"/>
                <w:szCs w:val="28"/>
              </w:rPr>
            </w:pPr>
            <w:r w:rsidRPr="00496EE6">
              <w:rPr>
                <w:sz w:val="28"/>
                <w:szCs w:val="28"/>
              </w:rPr>
              <w:t>Итог: из 2 номинаций</w:t>
            </w:r>
            <w:r>
              <w:rPr>
                <w:sz w:val="28"/>
                <w:szCs w:val="28"/>
              </w:rPr>
              <w:t xml:space="preserve"> проекты участвуют в 2-х. Всего на суд представлено 3 проекта. Участвовали 1 физическое лицо и 2 юридических лица.</w:t>
            </w:r>
          </w:p>
        </w:tc>
      </w:tr>
    </w:tbl>
    <w:p w:rsidR="00251FD9" w:rsidRPr="00251FD9" w:rsidRDefault="00251FD9" w:rsidP="00251FD9">
      <w:pPr>
        <w:jc w:val="center"/>
        <w:rPr>
          <w:b/>
          <w:sz w:val="28"/>
          <w:szCs w:val="28"/>
        </w:rPr>
      </w:pPr>
    </w:p>
    <w:sectPr w:rsidR="00251FD9" w:rsidRPr="00251FD9" w:rsidSect="00DA2C70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654"/>
    <w:multiLevelType w:val="hybridMultilevel"/>
    <w:tmpl w:val="EE5C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592"/>
    <w:multiLevelType w:val="hybridMultilevel"/>
    <w:tmpl w:val="B5F0509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65471637"/>
    <w:multiLevelType w:val="hybridMultilevel"/>
    <w:tmpl w:val="E206C5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EC93696"/>
    <w:multiLevelType w:val="hybridMultilevel"/>
    <w:tmpl w:val="A538F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70"/>
    <w:rsid w:val="00005BD7"/>
    <w:rsid w:val="00135A11"/>
    <w:rsid w:val="0013646D"/>
    <w:rsid w:val="0016341E"/>
    <w:rsid w:val="00251FD9"/>
    <w:rsid w:val="0026182D"/>
    <w:rsid w:val="003C04F1"/>
    <w:rsid w:val="004369E5"/>
    <w:rsid w:val="00496EE6"/>
    <w:rsid w:val="00586E25"/>
    <w:rsid w:val="00984C22"/>
    <w:rsid w:val="00996625"/>
    <w:rsid w:val="009F4E70"/>
    <w:rsid w:val="00A1191A"/>
    <w:rsid w:val="00D84743"/>
    <w:rsid w:val="00D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E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341E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41E"/>
    <w:rPr>
      <w:sz w:val="28"/>
      <w:szCs w:val="28"/>
    </w:rPr>
  </w:style>
  <w:style w:type="paragraph" w:styleId="a3">
    <w:name w:val="List Paragraph"/>
    <w:basedOn w:val="a"/>
    <w:uiPriority w:val="99"/>
    <w:qFormat/>
    <w:rsid w:val="0016341E"/>
    <w:pPr>
      <w:ind w:left="720"/>
    </w:pPr>
  </w:style>
  <w:style w:type="table" w:styleId="a4">
    <w:name w:val="Table Grid"/>
    <w:basedOn w:val="a1"/>
    <w:uiPriority w:val="59"/>
    <w:rsid w:val="00DA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05BD7"/>
    <w:pPr>
      <w:shd w:val="clear" w:color="auto" w:fill="FFFFFF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5BD7"/>
    <w:rPr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E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341E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41E"/>
    <w:rPr>
      <w:sz w:val="28"/>
      <w:szCs w:val="28"/>
    </w:rPr>
  </w:style>
  <w:style w:type="paragraph" w:styleId="a3">
    <w:name w:val="List Paragraph"/>
    <w:basedOn w:val="a"/>
    <w:uiPriority w:val="99"/>
    <w:qFormat/>
    <w:rsid w:val="0016341E"/>
    <w:pPr>
      <w:ind w:left="720"/>
    </w:pPr>
  </w:style>
  <w:style w:type="table" w:styleId="a4">
    <w:name w:val="Table Grid"/>
    <w:basedOn w:val="a1"/>
    <w:uiPriority w:val="59"/>
    <w:rsid w:val="00DA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05BD7"/>
    <w:pPr>
      <w:shd w:val="clear" w:color="auto" w:fill="FFFFFF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5BD7"/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Мамаева</dc:creator>
  <cp:lastModifiedBy>Юля Мамаева</cp:lastModifiedBy>
  <cp:revision>11</cp:revision>
  <dcterms:created xsi:type="dcterms:W3CDTF">2016-09-02T07:18:00Z</dcterms:created>
  <dcterms:modified xsi:type="dcterms:W3CDTF">2016-09-02T11:53:00Z</dcterms:modified>
</cp:coreProperties>
</file>