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7D" w:rsidRDefault="006D7F7D" w:rsidP="00055B1F">
      <w:pPr>
        <w:jc w:val="both"/>
        <w:rPr>
          <w:sz w:val="28"/>
          <w:szCs w:val="28"/>
        </w:rPr>
      </w:pPr>
    </w:p>
    <w:p w:rsidR="006D7F7D" w:rsidRDefault="006D7F7D" w:rsidP="00055B1F">
      <w:pPr>
        <w:jc w:val="both"/>
        <w:rPr>
          <w:sz w:val="28"/>
          <w:szCs w:val="28"/>
        </w:rPr>
      </w:pPr>
    </w:p>
    <w:p w:rsidR="006D7F7D" w:rsidRDefault="006D7F7D" w:rsidP="00055B1F">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0"/>
        <w:gridCol w:w="2407"/>
        <w:gridCol w:w="2390"/>
        <w:gridCol w:w="2374"/>
      </w:tblGrid>
      <w:tr w:rsidR="00776178" w:rsidTr="00555D92">
        <w:tc>
          <w:tcPr>
            <w:tcW w:w="9673" w:type="dxa"/>
            <w:gridSpan w:val="4"/>
          </w:tcPr>
          <w:p w:rsidR="00776178" w:rsidRPr="00A07DA9" w:rsidRDefault="00776178" w:rsidP="00555D92">
            <w:pPr>
              <w:jc w:val="center"/>
              <w:rPr>
                <w:b/>
                <w:sz w:val="28"/>
                <w:szCs w:val="28"/>
              </w:rPr>
            </w:pPr>
            <w:r w:rsidRPr="00A07DA9">
              <w:rPr>
                <w:b/>
                <w:sz w:val="28"/>
                <w:szCs w:val="28"/>
              </w:rPr>
              <w:t xml:space="preserve">АДМИНИСТРАЦИЯ </w:t>
            </w:r>
            <w:r>
              <w:rPr>
                <w:b/>
                <w:sz w:val="28"/>
                <w:szCs w:val="28"/>
              </w:rPr>
              <w:t xml:space="preserve">ИСТОБЕНСКОГО </w:t>
            </w:r>
            <w:r w:rsidRPr="00A07DA9">
              <w:rPr>
                <w:b/>
                <w:sz w:val="28"/>
                <w:szCs w:val="28"/>
              </w:rPr>
              <w:t>СЕЛЬСКОГО ПОСЕЛЕНИЯ</w:t>
            </w:r>
          </w:p>
          <w:p w:rsidR="00776178" w:rsidRDefault="00776178" w:rsidP="00555D92">
            <w:pPr>
              <w:jc w:val="center"/>
              <w:rPr>
                <w:sz w:val="28"/>
                <w:szCs w:val="28"/>
              </w:rPr>
            </w:pPr>
            <w:r w:rsidRPr="00A07DA9">
              <w:rPr>
                <w:b/>
                <w:sz w:val="28"/>
                <w:szCs w:val="28"/>
              </w:rPr>
              <w:t>ОРИЧЕВСКОГО РАЙОНА КИРОВСКОЙ ОБЛАСТИ</w:t>
            </w:r>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r w:rsidR="00776178" w:rsidTr="00555D92">
        <w:tc>
          <w:tcPr>
            <w:tcW w:w="2418" w:type="dxa"/>
          </w:tcPr>
          <w:p w:rsidR="00776178" w:rsidRDefault="00776178" w:rsidP="00555D92">
            <w:pPr>
              <w:jc w:val="both"/>
              <w:rPr>
                <w:sz w:val="28"/>
                <w:szCs w:val="28"/>
              </w:rPr>
            </w:pPr>
          </w:p>
        </w:tc>
        <w:tc>
          <w:tcPr>
            <w:tcW w:w="4836" w:type="dxa"/>
            <w:gridSpan w:val="2"/>
          </w:tcPr>
          <w:p w:rsidR="00776178" w:rsidRPr="00A07DA9" w:rsidRDefault="00776178" w:rsidP="00555D92">
            <w:pPr>
              <w:jc w:val="center"/>
              <w:rPr>
                <w:b/>
                <w:sz w:val="32"/>
                <w:szCs w:val="32"/>
              </w:rPr>
            </w:pPr>
            <w:r w:rsidRPr="00A07DA9">
              <w:rPr>
                <w:b/>
                <w:sz w:val="32"/>
                <w:szCs w:val="32"/>
              </w:rPr>
              <w:t>ПОСТАНОВЛЕНИЕ</w:t>
            </w:r>
            <w:r w:rsidR="0045155E">
              <w:rPr>
                <w:b/>
                <w:sz w:val="32"/>
                <w:szCs w:val="32"/>
              </w:rPr>
              <w:t xml:space="preserve"> </w:t>
            </w:r>
          </w:p>
        </w:tc>
        <w:tc>
          <w:tcPr>
            <w:tcW w:w="2419" w:type="dxa"/>
          </w:tcPr>
          <w:p w:rsidR="00776178" w:rsidRDefault="00776178" w:rsidP="00555D92">
            <w:pPr>
              <w:jc w:val="both"/>
              <w:rPr>
                <w:sz w:val="28"/>
                <w:szCs w:val="28"/>
              </w:rPr>
            </w:pPr>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r w:rsidR="00776178" w:rsidTr="00555D92">
        <w:tc>
          <w:tcPr>
            <w:tcW w:w="2418" w:type="dxa"/>
            <w:tcBorders>
              <w:bottom w:val="single" w:sz="4" w:space="0" w:color="auto"/>
            </w:tcBorders>
          </w:tcPr>
          <w:p w:rsidR="00776178" w:rsidRDefault="00776178" w:rsidP="0045155E">
            <w:pPr>
              <w:jc w:val="center"/>
              <w:rPr>
                <w:sz w:val="28"/>
                <w:szCs w:val="28"/>
              </w:rPr>
            </w:pPr>
            <w:r>
              <w:rPr>
                <w:sz w:val="28"/>
                <w:szCs w:val="28"/>
              </w:rPr>
              <w:t>0</w:t>
            </w:r>
            <w:r w:rsidR="0045155E">
              <w:rPr>
                <w:sz w:val="28"/>
                <w:szCs w:val="28"/>
              </w:rPr>
              <w:t>3</w:t>
            </w:r>
            <w:r>
              <w:rPr>
                <w:sz w:val="28"/>
                <w:szCs w:val="28"/>
              </w:rPr>
              <w:t>.0</w:t>
            </w:r>
            <w:r w:rsidR="0045155E">
              <w:rPr>
                <w:sz w:val="28"/>
                <w:szCs w:val="28"/>
              </w:rPr>
              <w:t>3</w:t>
            </w:r>
            <w:r>
              <w:rPr>
                <w:sz w:val="28"/>
                <w:szCs w:val="28"/>
              </w:rPr>
              <w:t>.2015</w:t>
            </w: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Borders>
              <w:bottom w:val="single" w:sz="4" w:space="0" w:color="auto"/>
            </w:tcBorders>
          </w:tcPr>
          <w:p w:rsidR="00776178" w:rsidRDefault="0045155E" w:rsidP="00555D92">
            <w:pPr>
              <w:jc w:val="center"/>
              <w:rPr>
                <w:sz w:val="28"/>
                <w:szCs w:val="28"/>
              </w:rPr>
            </w:pPr>
            <w:r>
              <w:rPr>
                <w:sz w:val="28"/>
                <w:szCs w:val="28"/>
              </w:rPr>
              <w:t>№  05</w:t>
            </w:r>
          </w:p>
        </w:tc>
      </w:tr>
      <w:tr w:rsidR="00776178" w:rsidTr="00555D92">
        <w:tc>
          <w:tcPr>
            <w:tcW w:w="2418" w:type="dxa"/>
            <w:tcBorders>
              <w:top w:val="single" w:sz="4" w:space="0" w:color="auto"/>
            </w:tcBorders>
          </w:tcPr>
          <w:p w:rsidR="00776178" w:rsidRDefault="00776178" w:rsidP="00555D92">
            <w:pPr>
              <w:jc w:val="both"/>
              <w:rPr>
                <w:sz w:val="28"/>
                <w:szCs w:val="28"/>
              </w:rPr>
            </w:pPr>
          </w:p>
        </w:tc>
        <w:tc>
          <w:tcPr>
            <w:tcW w:w="4836" w:type="dxa"/>
            <w:gridSpan w:val="2"/>
          </w:tcPr>
          <w:p w:rsidR="00776178" w:rsidRDefault="00776178" w:rsidP="00555D92">
            <w:pPr>
              <w:jc w:val="center"/>
              <w:rPr>
                <w:sz w:val="28"/>
                <w:szCs w:val="28"/>
              </w:rPr>
            </w:pPr>
            <w:r>
              <w:rPr>
                <w:sz w:val="28"/>
                <w:szCs w:val="28"/>
              </w:rPr>
              <w:t xml:space="preserve">с. </w:t>
            </w:r>
            <w:proofErr w:type="spellStart"/>
            <w:r>
              <w:rPr>
                <w:sz w:val="28"/>
                <w:szCs w:val="28"/>
              </w:rPr>
              <w:t>Истобенск</w:t>
            </w:r>
            <w:proofErr w:type="spellEnd"/>
          </w:p>
        </w:tc>
        <w:tc>
          <w:tcPr>
            <w:tcW w:w="2419" w:type="dxa"/>
            <w:tcBorders>
              <w:top w:val="single" w:sz="4" w:space="0" w:color="auto"/>
            </w:tcBorders>
          </w:tcPr>
          <w:p w:rsidR="00776178" w:rsidRDefault="00776178" w:rsidP="00555D92">
            <w:pPr>
              <w:jc w:val="both"/>
              <w:rPr>
                <w:sz w:val="28"/>
                <w:szCs w:val="28"/>
              </w:rPr>
            </w:pPr>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r w:rsidR="00776178" w:rsidTr="00555D92">
        <w:tc>
          <w:tcPr>
            <w:tcW w:w="9673" w:type="dxa"/>
            <w:gridSpan w:val="4"/>
          </w:tcPr>
          <w:p w:rsidR="00776178" w:rsidRDefault="00776178" w:rsidP="00555D92">
            <w:pPr>
              <w:ind w:firstLine="709"/>
              <w:jc w:val="center"/>
              <w:rPr>
                <w:b/>
                <w:sz w:val="28"/>
                <w:szCs w:val="28"/>
              </w:rPr>
            </w:pPr>
            <w:r>
              <w:rPr>
                <w:b/>
                <w:sz w:val="28"/>
                <w:szCs w:val="28"/>
              </w:rPr>
              <w:t>Об утверждении административного регламента</w:t>
            </w:r>
          </w:p>
          <w:p w:rsidR="00776178" w:rsidRDefault="00776178" w:rsidP="00555D92">
            <w:pPr>
              <w:jc w:val="center"/>
              <w:rPr>
                <w:sz w:val="28"/>
                <w:szCs w:val="28"/>
              </w:rPr>
            </w:pPr>
            <w:r>
              <w:rPr>
                <w:b/>
                <w:sz w:val="28"/>
                <w:szCs w:val="28"/>
              </w:rPr>
              <w:t xml:space="preserve">по осуществлению муниципального жилищного контроля на территории  </w:t>
            </w:r>
            <w:proofErr w:type="spellStart"/>
            <w:r>
              <w:rPr>
                <w:b/>
                <w:sz w:val="28"/>
                <w:szCs w:val="28"/>
              </w:rPr>
              <w:t>Истобенского</w:t>
            </w:r>
            <w:proofErr w:type="spellEnd"/>
            <w:r>
              <w:rPr>
                <w:b/>
                <w:sz w:val="28"/>
                <w:szCs w:val="28"/>
              </w:rPr>
              <w:t xml:space="preserve"> сельского поселения</w:t>
            </w:r>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r w:rsidR="00776178" w:rsidTr="00555D92">
        <w:tc>
          <w:tcPr>
            <w:tcW w:w="9673" w:type="dxa"/>
            <w:gridSpan w:val="4"/>
          </w:tcPr>
          <w:p w:rsidR="00776178" w:rsidRDefault="00776178" w:rsidP="00555D92">
            <w:pPr>
              <w:ind w:firstLine="709"/>
              <w:jc w:val="both"/>
              <w:rPr>
                <w:sz w:val="28"/>
                <w:szCs w:val="28"/>
              </w:rPr>
            </w:pPr>
            <w:proofErr w:type="gramStart"/>
            <w:r>
              <w:rPr>
                <w:sz w:val="28"/>
                <w:szCs w:val="28"/>
              </w:rPr>
              <w:t xml:space="preserve">На основании Жилищного кодекса Российской Федерации, </w:t>
            </w:r>
            <w:r w:rsidRPr="00EE779D">
              <w:rPr>
                <w:sz w:val="28"/>
                <w:szCs w:val="28"/>
              </w:rPr>
              <w:t>Федеральн</w:t>
            </w:r>
            <w:r>
              <w:rPr>
                <w:sz w:val="28"/>
                <w:szCs w:val="28"/>
              </w:rPr>
              <w:t>ого закона от 06.10.2003 № 131-ФЗ «</w:t>
            </w:r>
            <w:r w:rsidRPr="00EE779D">
              <w:rPr>
                <w:sz w:val="28"/>
                <w:szCs w:val="28"/>
              </w:rPr>
              <w:t>Об общих принципах организации местного самоуправления в Российской Федерации</w:t>
            </w:r>
            <w:r>
              <w:rPr>
                <w:sz w:val="28"/>
                <w:szCs w:val="28"/>
              </w:rPr>
              <w:t xml:space="preserve">», </w:t>
            </w:r>
            <w:r w:rsidRPr="00EE779D">
              <w:rPr>
                <w:sz w:val="28"/>
                <w:szCs w:val="28"/>
              </w:rPr>
              <w:t>Федеральн</w:t>
            </w:r>
            <w:r>
              <w:rPr>
                <w:sz w:val="28"/>
                <w:szCs w:val="28"/>
              </w:rPr>
              <w:t>ого закона от 26.12.2008 № 294-ФЗ «</w:t>
            </w:r>
            <w:r w:rsidRPr="00EE779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EE779D">
              <w:rPr>
                <w:sz w:val="28"/>
                <w:szCs w:val="28"/>
              </w:rPr>
              <w:t>Закон</w:t>
            </w:r>
            <w:r>
              <w:rPr>
                <w:sz w:val="28"/>
                <w:szCs w:val="28"/>
              </w:rPr>
              <w:t>а</w:t>
            </w:r>
            <w:r w:rsidRPr="00EE779D">
              <w:rPr>
                <w:sz w:val="28"/>
                <w:szCs w:val="28"/>
              </w:rPr>
              <w:t xml:space="preserve"> К</w:t>
            </w:r>
            <w:r>
              <w:rPr>
                <w:sz w:val="28"/>
                <w:szCs w:val="28"/>
              </w:rPr>
              <w:t>ировской области от 06.11.2012 № 217-ЗО «</w:t>
            </w:r>
            <w:r w:rsidRPr="00EE779D">
              <w:rPr>
                <w:sz w:val="28"/>
                <w:szCs w:val="28"/>
              </w:rPr>
              <w:t>О муниципальном жилищном контроле и взаимодействии органов муниципального жилищного контроля с органом регионального</w:t>
            </w:r>
            <w:proofErr w:type="gramEnd"/>
            <w:r w:rsidRPr="00EE779D">
              <w:rPr>
                <w:sz w:val="28"/>
                <w:szCs w:val="28"/>
              </w:rPr>
              <w:t xml:space="preserve"> государственного жилищн</w:t>
            </w:r>
            <w:r>
              <w:rPr>
                <w:sz w:val="28"/>
                <w:szCs w:val="28"/>
              </w:rPr>
              <w:t xml:space="preserve">ого надзора в Кировской области», Устава муниципального образования администрация </w:t>
            </w:r>
            <w:proofErr w:type="spellStart"/>
            <w:r>
              <w:rPr>
                <w:sz w:val="28"/>
                <w:szCs w:val="28"/>
              </w:rPr>
              <w:t>Истобенского</w:t>
            </w:r>
            <w:proofErr w:type="spellEnd"/>
            <w:r>
              <w:rPr>
                <w:sz w:val="28"/>
                <w:szCs w:val="28"/>
              </w:rPr>
              <w:t xml:space="preserve"> сельского поселения ПОСТАНОВЛЯЕТ:</w:t>
            </w:r>
          </w:p>
          <w:p w:rsidR="00776178" w:rsidRPr="006E7A15" w:rsidRDefault="00776178" w:rsidP="00555D92">
            <w:pPr>
              <w:ind w:firstLine="709"/>
              <w:jc w:val="both"/>
              <w:rPr>
                <w:sz w:val="28"/>
                <w:szCs w:val="28"/>
              </w:rPr>
            </w:pPr>
            <w:r>
              <w:rPr>
                <w:sz w:val="28"/>
                <w:szCs w:val="28"/>
              </w:rPr>
              <w:t xml:space="preserve">1. Утвердить </w:t>
            </w:r>
            <w:r w:rsidRPr="006E7A15">
              <w:rPr>
                <w:sz w:val="28"/>
                <w:szCs w:val="28"/>
              </w:rPr>
              <w:t>административн</w:t>
            </w:r>
            <w:r>
              <w:rPr>
                <w:sz w:val="28"/>
                <w:szCs w:val="28"/>
              </w:rPr>
              <w:t>ый</w:t>
            </w:r>
            <w:r w:rsidRPr="006E7A15">
              <w:rPr>
                <w:sz w:val="28"/>
                <w:szCs w:val="28"/>
              </w:rPr>
              <w:t xml:space="preserve"> регламент</w:t>
            </w:r>
            <w:r>
              <w:rPr>
                <w:sz w:val="28"/>
                <w:szCs w:val="28"/>
              </w:rPr>
              <w:t xml:space="preserve"> </w:t>
            </w:r>
            <w:r w:rsidRPr="006E7A15">
              <w:rPr>
                <w:sz w:val="28"/>
                <w:szCs w:val="28"/>
              </w:rPr>
              <w:t xml:space="preserve">по осуществлению муниципального жилищного контроля на территории </w:t>
            </w:r>
            <w:proofErr w:type="spellStart"/>
            <w:r>
              <w:rPr>
                <w:sz w:val="28"/>
                <w:szCs w:val="28"/>
              </w:rPr>
              <w:t>Истобенского</w:t>
            </w:r>
            <w:proofErr w:type="spellEnd"/>
            <w:r w:rsidRPr="006E7A15">
              <w:rPr>
                <w:sz w:val="28"/>
                <w:szCs w:val="28"/>
              </w:rPr>
              <w:t xml:space="preserve"> сельского поселения</w:t>
            </w:r>
            <w:r>
              <w:rPr>
                <w:sz w:val="28"/>
                <w:szCs w:val="28"/>
              </w:rPr>
              <w:t>.</w:t>
            </w:r>
          </w:p>
          <w:p w:rsidR="00776178" w:rsidRDefault="00776178" w:rsidP="00555D92">
            <w:pPr>
              <w:jc w:val="both"/>
              <w:rPr>
                <w:sz w:val="28"/>
                <w:szCs w:val="28"/>
              </w:rPr>
            </w:pPr>
            <w:r>
              <w:rPr>
                <w:sz w:val="28"/>
                <w:szCs w:val="28"/>
              </w:rPr>
              <w:t xml:space="preserve">          2. Опубликовать настоящее постановление в Информационном бюллетене органов местного самоуправления, разместить на сайте администрации </w:t>
            </w:r>
            <w:proofErr w:type="spellStart"/>
            <w:r>
              <w:rPr>
                <w:sz w:val="28"/>
                <w:szCs w:val="28"/>
              </w:rPr>
              <w:t>Оричевского</w:t>
            </w:r>
            <w:proofErr w:type="spellEnd"/>
            <w:r>
              <w:rPr>
                <w:sz w:val="28"/>
                <w:szCs w:val="28"/>
              </w:rPr>
              <w:t xml:space="preserve"> района.</w:t>
            </w:r>
          </w:p>
          <w:p w:rsidR="00776178" w:rsidRDefault="00776178" w:rsidP="00555D92">
            <w:pPr>
              <w:jc w:val="both"/>
              <w:rPr>
                <w:sz w:val="28"/>
                <w:szCs w:val="28"/>
              </w:rPr>
            </w:pPr>
          </w:p>
        </w:tc>
      </w:tr>
      <w:tr w:rsidR="00776178" w:rsidTr="00555D92">
        <w:tc>
          <w:tcPr>
            <w:tcW w:w="9673" w:type="dxa"/>
            <w:gridSpan w:val="4"/>
          </w:tcPr>
          <w:p w:rsidR="00776178" w:rsidRDefault="00776178" w:rsidP="00555D92">
            <w:pPr>
              <w:jc w:val="both"/>
              <w:rPr>
                <w:sz w:val="28"/>
                <w:szCs w:val="28"/>
              </w:rPr>
            </w:pPr>
          </w:p>
          <w:p w:rsidR="00776178" w:rsidRPr="00F81BBA" w:rsidRDefault="00776178" w:rsidP="00555D92">
            <w:pPr>
              <w:jc w:val="both"/>
              <w:rPr>
                <w:sz w:val="28"/>
                <w:szCs w:val="28"/>
              </w:rPr>
            </w:pPr>
            <w:r w:rsidRPr="00F81BBA">
              <w:rPr>
                <w:sz w:val="28"/>
                <w:szCs w:val="28"/>
              </w:rPr>
              <w:t xml:space="preserve">Глава </w:t>
            </w:r>
            <w:proofErr w:type="spellStart"/>
            <w:r>
              <w:rPr>
                <w:sz w:val="28"/>
                <w:szCs w:val="28"/>
              </w:rPr>
              <w:t>Истобенского</w:t>
            </w:r>
            <w:proofErr w:type="spellEnd"/>
          </w:p>
          <w:p w:rsidR="00776178" w:rsidRDefault="00776178" w:rsidP="008B0282">
            <w:pPr>
              <w:jc w:val="both"/>
              <w:rPr>
                <w:sz w:val="28"/>
                <w:szCs w:val="28"/>
              </w:rPr>
            </w:pPr>
            <w:r w:rsidRPr="00F81BBA">
              <w:rPr>
                <w:sz w:val="28"/>
                <w:szCs w:val="28"/>
              </w:rPr>
              <w:t>сельского поселения</w:t>
            </w:r>
            <w:r w:rsidR="008B0282">
              <w:rPr>
                <w:sz w:val="28"/>
                <w:szCs w:val="28"/>
              </w:rPr>
              <w:t xml:space="preserve">                    </w:t>
            </w:r>
            <w:bookmarkStart w:id="0" w:name="_GoBack"/>
            <w:bookmarkEnd w:id="0"/>
            <w:r w:rsidRPr="00F81BBA">
              <w:rPr>
                <w:sz w:val="28"/>
                <w:szCs w:val="28"/>
              </w:rPr>
              <w:t xml:space="preserve"> </w:t>
            </w:r>
            <w:r>
              <w:rPr>
                <w:sz w:val="28"/>
                <w:szCs w:val="28"/>
              </w:rPr>
              <w:t xml:space="preserve">Н.В. </w:t>
            </w:r>
            <w:proofErr w:type="spellStart"/>
            <w:r>
              <w:rPr>
                <w:sz w:val="28"/>
                <w:szCs w:val="28"/>
              </w:rPr>
              <w:t>Кочурова</w:t>
            </w:r>
            <w:proofErr w:type="spellEnd"/>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r w:rsidR="00776178" w:rsidTr="00555D92">
        <w:trPr>
          <w:trHeight w:val="630"/>
        </w:trPr>
        <w:tc>
          <w:tcPr>
            <w:tcW w:w="9673" w:type="dxa"/>
            <w:gridSpan w:val="4"/>
          </w:tcPr>
          <w:p w:rsidR="00776178" w:rsidRDefault="00776178" w:rsidP="00555D92">
            <w:pPr>
              <w:jc w:val="both"/>
              <w:rPr>
                <w:sz w:val="28"/>
                <w:szCs w:val="28"/>
              </w:rPr>
            </w:pPr>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r w:rsidR="00776178" w:rsidTr="00555D92">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8" w:type="dxa"/>
          </w:tcPr>
          <w:p w:rsidR="00776178" w:rsidRDefault="00776178" w:rsidP="00555D92">
            <w:pPr>
              <w:jc w:val="both"/>
              <w:rPr>
                <w:sz w:val="28"/>
                <w:szCs w:val="28"/>
              </w:rPr>
            </w:pPr>
          </w:p>
        </w:tc>
        <w:tc>
          <w:tcPr>
            <w:tcW w:w="2419" w:type="dxa"/>
          </w:tcPr>
          <w:p w:rsidR="00776178" w:rsidRDefault="00776178" w:rsidP="00555D92">
            <w:pPr>
              <w:jc w:val="both"/>
              <w:rPr>
                <w:sz w:val="28"/>
                <w:szCs w:val="28"/>
              </w:rPr>
            </w:pPr>
          </w:p>
        </w:tc>
      </w:tr>
    </w:tbl>
    <w:p w:rsidR="00776178" w:rsidRDefault="00776178" w:rsidP="00776178">
      <w:pPr>
        <w:ind w:firstLine="5040"/>
        <w:jc w:val="both"/>
        <w:rPr>
          <w:sz w:val="28"/>
          <w:szCs w:val="28"/>
        </w:rPr>
      </w:pPr>
    </w:p>
    <w:p w:rsidR="00776178" w:rsidRDefault="00776178" w:rsidP="00776178">
      <w:pPr>
        <w:ind w:firstLine="5040"/>
        <w:jc w:val="both"/>
        <w:rPr>
          <w:sz w:val="28"/>
          <w:szCs w:val="28"/>
        </w:rPr>
      </w:pPr>
    </w:p>
    <w:p w:rsidR="00776178" w:rsidRDefault="00776178" w:rsidP="00776178">
      <w:pPr>
        <w:ind w:firstLine="5040"/>
        <w:jc w:val="both"/>
        <w:rPr>
          <w:sz w:val="28"/>
          <w:szCs w:val="28"/>
        </w:rPr>
      </w:pPr>
    </w:p>
    <w:p w:rsidR="00776178" w:rsidRDefault="00776178" w:rsidP="00776178">
      <w:pPr>
        <w:ind w:firstLine="5040"/>
        <w:jc w:val="both"/>
        <w:rPr>
          <w:sz w:val="28"/>
          <w:szCs w:val="28"/>
        </w:rPr>
      </w:pPr>
    </w:p>
    <w:p w:rsidR="00776178" w:rsidRDefault="00776178" w:rsidP="00776178">
      <w:pPr>
        <w:ind w:firstLine="5040"/>
        <w:jc w:val="both"/>
        <w:rPr>
          <w:sz w:val="28"/>
          <w:szCs w:val="28"/>
        </w:rPr>
      </w:pPr>
    </w:p>
    <w:p w:rsidR="00776178" w:rsidRPr="003B4597" w:rsidRDefault="00AF5B0D" w:rsidP="00AF5B0D">
      <w:pPr>
        <w:jc w:val="both"/>
      </w:pPr>
      <w:r>
        <w:rPr>
          <w:sz w:val="28"/>
          <w:szCs w:val="28"/>
        </w:rPr>
        <w:t xml:space="preserve">                                                                      </w:t>
      </w:r>
      <w:r w:rsidR="00776178" w:rsidRPr="003B4597">
        <w:t>УТВЕРЖДЕН</w:t>
      </w:r>
    </w:p>
    <w:p w:rsidR="00776178" w:rsidRPr="003B4597" w:rsidRDefault="00776178" w:rsidP="00776178">
      <w:pPr>
        <w:ind w:firstLine="5040"/>
        <w:jc w:val="both"/>
      </w:pPr>
    </w:p>
    <w:p w:rsidR="00776178" w:rsidRPr="003B4597" w:rsidRDefault="00776178" w:rsidP="00776178">
      <w:pPr>
        <w:ind w:firstLine="5040"/>
        <w:jc w:val="both"/>
      </w:pPr>
      <w:r w:rsidRPr="003B4597">
        <w:t>постановлением администрации</w:t>
      </w:r>
    </w:p>
    <w:p w:rsidR="00776178" w:rsidRPr="003B4597" w:rsidRDefault="00776178" w:rsidP="00776178">
      <w:pPr>
        <w:ind w:firstLine="5040"/>
        <w:jc w:val="both"/>
      </w:pPr>
      <w:proofErr w:type="spellStart"/>
      <w:r>
        <w:t>Истобенского</w:t>
      </w:r>
      <w:proofErr w:type="spellEnd"/>
      <w:r w:rsidRPr="003B4597">
        <w:t xml:space="preserve"> сельского поселения</w:t>
      </w:r>
    </w:p>
    <w:p w:rsidR="00776178" w:rsidRPr="003B4597" w:rsidRDefault="00776178" w:rsidP="00776178">
      <w:pPr>
        <w:ind w:firstLine="5040"/>
        <w:jc w:val="both"/>
      </w:pPr>
      <w:r w:rsidRPr="003B4597">
        <w:t xml:space="preserve">от </w:t>
      </w:r>
      <w:r>
        <w:t>0</w:t>
      </w:r>
      <w:r w:rsidR="00706BCF">
        <w:t>3</w:t>
      </w:r>
      <w:r>
        <w:t>.0</w:t>
      </w:r>
      <w:r w:rsidR="00706BCF">
        <w:t>3</w:t>
      </w:r>
      <w:r>
        <w:t>.2015  №  0</w:t>
      </w:r>
      <w:r w:rsidR="00706BCF">
        <w:t>5</w:t>
      </w:r>
    </w:p>
    <w:p w:rsidR="00776178" w:rsidRPr="003B4597" w:rsidRDefault="00776178" w:rsidP="00776178">
      <w:pPr>
        <w:spacing w:line="720" w:lineRule="exact"/>
        <w:ind w:firstLine="709"/>
        <w:jc w:val="both"/>
      </w:pPr>
    </w:p>
    <w:p w:rsidR="00776178" w:rsidRPr="003B4597" w:rsidRDefault="00776178" w:rsidP="00776178">
      <w:pPr>
        <w:ind w:firstLine="709"/>
        <w:jc w:val="center"/>
        <w:rPr>
          <w:b/>
        </w:rPr>
      </w:pPr>
      <w:r w:rsidRPr="003B4597">
        <w:rPr>
          <w:b/>
        </w:rPr>
        <w:t>АДМИНИСТРАТИВНЫЙ РЕГЛАМЕНТ</w:t>
      </w:r>
    </w:p>
    <w:p w:rsidR="00776178" w:rsidRPr="003B4597" w:rsidRDefault="00776178" w:rsidP="00776178">
      <w:pPr>
        <w:ind w:firstLine="709"/>
        <w:jc w:val="center"/>
        <w:rPr>
          <w:b/>
        </w:rPr>
      </w:pPr>
      <w:r w:rsidRPr="003B4597">
        <w:rPr>
          <w:b/>
        </w:rPr>
        <w:t xml:space="preserve">по осуществлению муниципального жилищного контроля на территории </w:t>
      </w:r>
      <w:proofErr w:type="spellStart"/>
      <w:r>
        <w:rPr>
          <w:b/>
        </w:rPr>
        <w:t>Истобенского</w:t>
      </w:r>
      <w:proofErr w:type="spellEnd"/>
      <w:r w:rsidRPr="003B4597">
        <w:rPr>
          <w:b/>
        </w:rPr>
        <w:t xml:space="preserve"> сельского поселения</w:t>
      </w:r>
    </w:p>
    <w:p w:rsidR="00776178" w:rsidRPr="003B4597" w:rsidRDefault="00776178" w:rsidP="00776178">
      <w:pPr>
        <w:spacing w:line="480" w:lineRule="exact"/>
        <w:ind w:firstLine="709"/>
        <w:jc w:val="both"/>
      </w:pPr>
    </w:p>
    <w:p w:rsidR="00776178" w:rsidRPr="003B4597" w:rsidRDefault="00776178" w:rsidP="00776178">
      <w:pPr>
        <w:ind w:firstLine="709"/>
        <w:jc w:val="both"/>
      </w:pPr>
      <w:r w:rsidRPr="003B4597">
        <w:t>1. Общие положения</w:t>
      </w:r>
    </w:p>
    <w:p w:rsidR="00776178" w:rsidRPr="003B4597" w:rsidRDefault="00776178" w:rsidP="00776178">
      <w:pPr>
        <w:ind w:firstLine="709"/>
        <w:jc w:val="both"/>
      </w:pPr>
      <w:r w:rsidRPr="003B4597">
        <w:t>1.1. Вид муниципального контроля:</w:t>
      </w:r>
    </w:p>
    <w:p w:rsidR="00776178" w:rsidRPr="003B4597" w:rsidRDefault="00776178" w:rsidP="00776178">
      <w:pPr>
        <w:jc w:val="both"/>
      </w:pPr>
      <w:r w:rsidRPr="003B4597">
        <w:t>муниципальный жилищный контроль.</w:t>
      </w:r>
    </w:p>
    <w:p w:rsidR="00776178" w:rsidRPr="003B4597" w:rsidRDefault="00776178" w:rsidP="00776178">
      <w:pPr>
        <w:ind w:firstLine="709"/>
        <w:jc w:val="both"/>
      </w:pPr>
      <w:r w:rsidRPr="003B4597">
        <w:t>1.2. Орган, осуществляющий муниципальный контроль:</w:t>
      </w:r>
    </w:p>
    <w:p w:rsidR="00776178" w:rsidRPr="003B4597" w:rsidRDefault="00776178" w:rsidP="00776178">
      <w:pPr>
        <w:jc w:val="both"/>
      </w:pPr>
      <w:r w:rsidRPr="003B4597">
        <w:t>Администрация</w:t>
      </w:r>
      <w:r>
        <w:t xml:space="preserve"> </w:t>
      </w:r>
      <w:proofErr w:type="spellStart"/>
      <w:r>
        <w:t>Истобенского</w:t>
      </w:r>
      <w:proofErr w:type="spellEnd"/>
      <w:r w:rsidRPr="003B4597">
        <w:t xml:space="preserve"> сельского поселения (далее – администрация).</w:t>
      </w:r>
    </w:p>
    <w:p w:rsidR="00776178" w:rsidRPr="003B4597" w:rsidRDefault="00776178" w:rsidP="00776178">
      <w:pPr>
        <w:ind w:firstLine="709"/>
        <w:jc w:val="both"/>
      </w:pPr>
      <w:r w:rsidRPr="003B4597">
        <w:t>1.2.1.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776178" w:rsidRPr="003B4597" w:rsidRDefault="00776178" w:rsidP="00776178">
      <w:pPr>
        <w:ind w:firstLine="709"/>
        <w:jc w:val="both"/>
      </w:pPr>
      <w:r w:rsidRPr="003B4597">
        <w:t>1.3. Перечень нормативных правовых актов, регулирующих деятельность по осуществлению муниципального контроля:</w:t>
      </w:r>
    </w:p>
    <w:p w:rsidR="00776178" w:rsidRPr="003B4597" w:rsidRDefault="00776178" w:rsidP="00776178">
      <w:pPr>
        <w:ind w:firstLine="709"/>
        <w:jc w:val="both"/>
      </w:pPr>
      <w:r w:rsidRPr="003B4597">
        <w:t>Жилищный кодекс Российской Федерации от 29.12.2004 № 188-ФЗ (далее – Жилищный кодекс Российской Федерации);</w:t>
      </w:r>
    </w:p>
    <w:p w:rsidR="00776178" w:rsidRPr="003B4597" w:rsidRDefault="00776178" w:rsidP="00776178">
      <w:pPr>
        <w:ind w:firstLine="709"/>
        <w:jc w:val="both"/>
      </w:pPr>
      <w:r w:rsidRPr="003B4597">
        <w:t>Федеральный закон от 06.10.2003 № 131-ФЗ «Об общих принципах организации местного самоуправления в Российской Федерации»;</w:t>
      </w:r>
    </w:p>
    <w:p w:rsidR="00776178" w:rsidRPr="003B4597" w:rsidRDefault="00776178" w:rsidP="00776178">
      <w:pPr>
        <w:ind w:firstLine="709"/>
        <w:jc w:val="both"/>
      </w:pPr>
      <w:r w:rsidRPr="003B4597">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776178" w:rsidRPr="003B4597" w:rsidRDefault="00776178" w:rsidP="00776178">
      <w:pPr>
        <w:ind w:firstLine="709"/>
        <w:jc w:val="both"/>
      </w:pPr>
      <w:r w:rsidRPr="003B4597">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178" w:rsidRPr="003B4597" w:rsidRDefault="00776178" w:rsidP="00776178">
      <w:pPr>
        <w:ind w:firstLine="709"/>
        <w:jc w:val="both"/>
      </w:pPr>
      <w:r w:rsidRPr="003B4597">
        <w:t>Закон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776178" w:rsidRPr="003B4597" w:rsidRDefault="00776178" w:rsidP="00776178">
      <w:pPr>
        <w:ind w:firstLine="709"/>
        <w:jc w:val="both"/>
      </w:pPr>
      <w:r w:rsidRPr="003B4597">
        <w:t xml:space="preserve">Устав муниципального образования </w:t>
      </w:r>
      <w:proofErr w:type="spellStart"/>
      <w:r>
        <w:t>Истобенское</w:t>
      </w:r>
      <w:proofErr w:type="spellEnd"/>
      <w:r w:rsidRPr="003B4597">
        <w:t xml:space="preserve"> сельское поселение </w:t>
      </w:r>
      <w:proofErr w:type="spellStart"/>
      <w:r w:rsidRPr="003B4597">
        <w:t>Оричевского</w:t>
      </w:r>
      <w:proofErr w:type="spellEnd"/>
      <w:r w:rsidRPr="003B4597">
        <w:t xml:space="preserve"> района Кировской области;</w:t>
      </w:r>
    </w:p>
    <w:p w:rsidR="00776178" w:rsidRPr="003B4597" w:rsidRDefault="00776178" w:rsidP="00776178">
      <w:pPr>
        <w:ind w:firstLine="709"/>
        <w:jc w:val="both"/>
      </w:pPr>
      <w:r w:rsidRPr="003B4597">
        <w:t>настоящий административный регламент.</w:t>
      </w:r>
    </w:p>
    <w:p w:rsidR="00776178" w:rsidRPr="003B4597" w:rsidRDefault="00776178" w:rsidP="00776178">
      <w:pPr>
        <w:ind w:firstLine="709"/>
        <w:jc w:val="both"/>
      </w:pPr>
      <w:r w:rsidRPr="003B4597">
        <w:t>1.4. Предмет муниципального контроля:</w:t>
      </w:r>
    </w:p>
    <w:p w:rsidR="00776178" w:rsidRPr="003B4597" w:rsidRDefault="00776178" w:rsidP="00776178">
      <w:pPr>
        <w:ind w:firstLine="709"/>
        <w:jc w:val="both"/>
      </w:pPr>
      <w:r w:rsidRPr="003B4597">
        <w:t xml:space="preserve">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w:t>
      </w:r>
      <w:proofErr w:type="gramStart"/>
      <w:r w:rsidRPr="003B4597">
        <w:t>к</w:t>
      </w:r>
      <w:proofErr w:type="gramEnd"/>
      <w:r w:rsidRPr="003B4597">
        <w:t>:</w:t>
      </w:r>
    </w:p>
    <w:p w:rsidR="00776178" w:rsidRPr="003B4597" w:rsidRDefault="00776178" w:rsidP="00776178">
      <w:pPr>
        <w:ind w:firstLine="709"/>
        <w:jc w:val="both"/>
      </w:pPr>
      <w:r w:rsidRPr="003B4597">
        <w:t>1.4.1. Использованию и сохранности муниципального жилищного фонда, в том числе требований к жилым помещениям, их использованию и содержанию;</w:t>
      </w:r>
    </w:p>
    <w:p w:rsidR="00776178" w:rsidRPr="003B4597" w:rsidRDefault="00776178" w:rsidP="00776178">
      <w:pPr>
        <w:ind w:firstLine="709"/>
        <w:jc w:val="both"/>
      </w:pPr>
      <w:r w:rsidRPr="003B4597">
        <w:t>1.4.2.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поселения;</w:t>
      </w:r>
    </w:p>
    <w:p w:rsidR="00776178" w:rsidRPr="003B4597" w:rsidRDefault="00776178" w:rsidP="00776178">
      <w:pPr>
        <w:ind w:firstLine="709"/>
        <w:jc w:val="both"/>
      </w:pPr>
      <w:r w:rsidRPr="003B4597">
        <w:lastRenderedPageBreak/>
        <w:t xml:space="preserve">1.4.3. </w:t>
      </w:r>
      <w:proofErr w:type="gramStart"/>
      <w:r w:rsidRPr="003B4597">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поселения, по предоставлению коммунальных услуг пользователям находящихся в собственности поселения жилых помещений в многоквартирных домах и жилых домов, находящихся в собственности поселения;</w:t>
      </w:r>
      <w:proofErr w:type="gramEnd"/>
    </w:p>
    <w:p w:rsidR="00776178" w:rsidRPr="003B4597" w:rsidRDefault="00776178" w:rsidP="00776178">
      <w:pPr>
        <w:ind w:firstLine="709"/>
        <w:jc w:val="both"/>
      </w:pPr>
      <w:r w:rsidRPr="003B4597">
        <w:t>1.4.4. Энергетической эффективности и оснащенности помещений в многоквартирных домах, в которых имеются жилые помещения, находящиеся в собственности поселения, и жилых домов, находящихся в собственности поселения, приборами учета используемых энергетических ресурсов.</w:t>
      </w:r>
    </w:p>
    <w:p w:rsidR="00776178" w:rsidRPr="003B4597" w:rsidRDefault="00776178" w:rsidP="00776178">
      <w:pPr>
        <w:ind w:firstLine="709"/>
        <w:jc w:val="both"/>
      </w:pPr>
      <w:r w:rsidRPr="003B4597">
        <w:t>1.5. Права и обязанности должностных лиц при осуществлении муниципального жилищного контроля:</w:t>
      </w:r>
    </w:p>
    <w:p w:rsidR="00776178" w:rsidRPr="003B4597" w:rsidRDefault="00776178" w:rsidP="00776178">
      <w:pPr>
        <w:ind w:firstLine="709"/>
        <w:jc w:val="both"/>
      </w:pPr>
      <w:r w:rsidRPr="003B4597">
        <w:t>1.5.1. Должностные лица администрации имеют право:</w:t>
      </w:r>
    </w:p>
    <w:p w:rsidR="00776178" w:rsidRDefault="00776178" w:rsidP="00776178">
      <w:pPr>
        <w:shd w:val="clear" w:color="auto" w:fill="FFFFFF"/>
        <w:ind w:firstLine="720"/>
        <w:jc w:val="both"/>
      </w:pPr>
      <w:r w:rsidRPr="003B4597">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76178" w:rsidRPr="00ED6CEA" w:rsidRDefault="00776178" w:rsidP="00776178">
      <w:pPr>
        <w:shd w:val="clear" w:color="auto" w:fill="FFFFFF"/>
        <w:ind w:firstLine="720"/>
        <w:jc w:val="both"/>
        <w:rPr>
          <w:color w:val="000000"/>
        </w:rPr>
      </w:pPr>
      <w:r w:rsidRPr="00ED6CEA">
        <w:rPr>
          <w:rFonts w:ascii="Arial" w:hAnsi="Arial" w:cs="Arial"/>
          <w:color w:val="000000"/>
        </w:rPr>
        <w:t xml:space="preserve"> </w:t>
      </w:r>
      <w:r w:rsidRPr="00ED6CEA">
        <w:rPr>
          <w:color w:val="000000"/>
        </w:rPr>
        <w:t xml:space="preserve"> </w:t>
      </w:r>
      <w:proofErr w:type="gramStart"/>
      <w:r w:rsidRPr="00ED6CEA">
        <w:rPr>
          <w:color w:val="000000"/>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ED6CEA">
        <w:rPr>
          <w:color w:val="000000"/>
        </w:rPr>
        <w:t xml:space="preserve"> </w:t>
      </w:r>
      <w:proofErr w:type="gramStart"/>
      <w:r w:rsidRPr="00ED6CEA">
        <w:rPr>
          <w:color w:val="00000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D6CEA">
        <w:rPr>
          <w:color w:val="000000"/>
        </w:rPr>
        <w:t>наймодателями</w:t>
      </w:r>
      <w:proofErr w:type="spellEnd"/>
      <w:r w:rsidRPr="00ED6CEA">
        <w:rPr>
          <w:color w:val="000000"/>
        </w:rPr>
        <w:t xml:space="preserve"> жилых помещений в наемных домах социального использования обязательных требований к </w:t>
      </w:r>
      <w:proofErr w:type="spellStart"/>
      <w:r w:rsidRPr="00ED6CEA">
        <w:rPr>
          <w:color w:val="000000"/>
        </w:rPr>
        <w:t>наймодателям</w:t>
      </w:r>
      <w:proofErr w:type="spellEnd"/>
      <w:r w:rsidRPr="00ED6CEA">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block_91182" w:history="1">
        <w:r w:rsidRPr="00ED6CEA">
          <w:rPr>
            <w:color w:val="008000"/>
            <w:u w:val="single"/>
          </w:rPr>
          <w:t>частью 2 статьи 91.18</w:t>
        </w:r>
      </w:hyperlink>
      <w:r>
        <w:rPr>
          <w:color w:val="000000"/>
        </w:rPr>
        <w:t>  Жилищного</w:t>
      </w:r>
      <w:r w:rsidRPr="00ED6CEA">
        <w:rPr>
          <w:color w:val="000000"/>
        </w:rPr>
        <w:t xml:space="preserve"> Кодекса</w:t>
      </w:r>
      <w:proofErr w:type="gramEnd"/>
      <w:r w:rsidRPr="00ED6CEA">
        <w:rPr>
          <w:color w:val="000000"/>
        </w:rPr>
        <w:t xml:space="preserve">, </w:t>
      </w:r>
      <w:proofErr w:type="gramStart"/>
      <w:r w:rsidRPr="00ED6CEA">
        <w:rPr>
          <w:color w:val="000000"/>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D6CEA">
        <w:rPr>
          <w:color w:val="000000"/>
        </w:rPr>
        <w:t xml:space="preserve"> </w:t>
      </w:r>
      <w:proofErr w:type="gramStart"/>
      <w:r w:rsidRPr="00ED6CEA">
        <w:rPr>
          <w:color w:val="00000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D6CEA">
        <w:rPr>
          <w:color w:val="000000"/>
        </w:rPr>
        <w:t xml:space="preserve"> </w:t>
      </w:r>
      <w:proofErr w:type="gramStart"/>
      <w:r w:rsidRPr="00ED6CEA">
        <w:rPr>
          <w:color w:val="00000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block_162" w:history="1">
        <w:r w:rsidRPr="00ED6CEA">
          <w:rPr>
            <w:color w:val="008000"/>
            <w:u w:val="single"/>
          </w:rPr>
          <w:t>статьей 162</w:t>
        </w:r>
      </w:hyperlink>
      <w:r w:rsidRPr="00ED6CEA">
        <w:rPr>
          <w:color w:val="000000"/>
        </w:rPr>
        <w:t> </w:t>
      </w:r>
      <w:r>
        <w:rPr>
          <w:color w:val="000000"/>
        </w:rPr>
        <w:t>Жилищного</w:t>
      </w:r>
      <w:r w:rsidRPr="00ED6CEA">
        <w:rPr>
          <w:color w:val="000000"/>
        </w:rPr>
        <w:t xml:space="preserve"> Кодекса, правомерность утверждения условий этого договора </w:t>
      </w:r>
      <w:r w:rsidRPr="00ED6CEA">
        <w:rPr>
          <w:color w:val="000000"/>
        </w:rPr>
        <w:lastRenderedPageBreak/>
        <w:t>и его заключения, правомерность заключения</w:t>
      </w:r>
      <w:proofErr w:type="gramEnd"/>
      <w:r w:rsidRPr="00ED6CEA">
        <w:rPr>
          <w:color w:val="000000"/>
        </w:rPr>
        <w:t xml:space="preserve"> </w:t>
      </w:r>
      <w:proofErr w:type="gramStart"/>
      <w:r w:rsidRPr="00ED6CEA">
        <w:rPr>
          <w:color w:val="000000"/>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block_16401" w:history="1">
        <w:r w:rsidRPr="00ED6CEA">
          <w:rPr>
            <w:color w:val="008000"/>
            <w:u w:val="single"/>
          </w:rPr>
          <w:t>части 1 статьи 164</w:t>
        </w:r>
      </w:hyperlink>
      <w:r>
        <w:rPr>
          <w:color w:val="008000"/>
          <w:u w:val="single"/>
        </w:rPr>
        <w:t xml:space="preserve"> </w:t>
      </w:r>
      <w:r>
        <w:rPr>
          <w:color w:val="000000"/>
        </w:rPr>
        <w:t>Жилищного</w:t>
      </w:r>
      <w:r w:rsidRPr="00ED6CEA">
        <w:rPr>
          <w:color w:val="000000"/>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76178" w:rsidRPr="003B4597" w:rsidRDefault="00776178" w:rsidP="00776178">
      <w:pPr>
        <w:jc w:val="both"/>
      </w:pPr>
      <w:r>
        <w:rPr>
          <w:i/>
          <w:iCs/>
          <w:color w:val="800080"/>
        </w:rPr>
        <w:t xml:space="preserve">                </w:t>
      </w:r>
      <w:r w:rsidRPr="003B4597">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B4597">
        <w:t>направления такого предписания несоответствия устава товарищества собственников</w:t>
      </w:r>
      <w:proofErr w:type="gramEnd"/>
      <w:r w:rsidRPr="003B4597">
        <w:t xml:space="preserve"> жилья,</w:t>
      </w:r>
      <w:r>
        <w:t xml:space="preserve"> жилищного, жилищно-строительного или иного специализированного потребительского</w:t>
      </w:r>
      <w:r w:rsidR="00C77E07">
        <w:t xml:space="preserve"> </w:t>
      </w:r>
      <w:r>
        <w:t>кооператива,</w:t>
      </w:r>
      <w:r w:rsidRPr="003B4597">
        <w:t xml:space="preserve"> внесенных в устав изменений обязательным требованиям;</w:t>
      </w:r>
    </w:p>
    <w:p w:rsidR="00776178" w:rsidRPr="003B4597" w:rsidRDefault="00776178" w:rsidP="00776178">
      <w:pPr>
        <w:ind w:firstLine="709"/>
        <w:jc w:val="both"/>
      </w:pPr>
      <w:r w:rsidRPr="003B4597">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776178" w:rsidRPr="003B4597" w:rsidRDefault="00776178" w:rsidP="00776178">
      <w:pPr>
        <w:ind w:firstLine="709"/>
        <w:jc w:val="both"/>
      </w:pPr>
      <w:r w:rsidRPr="003B4597">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776178" w:rsidRPr="003B4597" w:rsidRDefault="00776178" w:rsidP="00776178">
      <w:pPr>
        <w:ind w:firstLine="709"/>
        <w:jc w:val="both"/>
      </w:pPr>
      <w:r w:rsidRPr="003B4597">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6178" w:rsidRPr="003B4597" w:rsidRDefault="00776178" w:rsidP="00776178">
      <w:pPr>
        <w:ind w:firstLine="709"/>
        <w:jc w:val="both"/>
      </w:pPr>
      <w:r w:rsidRPr="003B4597">
        <w:t>иные права, предусмотренные федеральными законами, законами Кировской области, муниципальными правовыми актами.</w:t>
      </w:r>
    </w:p>
    <w:p w:rsidR="00776178" w:rsidRPr="003B4597" w:rsidRDefault="00776178" w:rsidP="00776178">
      <w:pPr>
        <w:ind w:firstLine="709"/>
        <w:jc w:val="both"/>
      </w:pPr>
      <w:r w:rsidRPr="003B4597">
        <w:t>1.5.2. Должностные лица администрации при проведении проверки обязаны:</w:t>
      </w:r>
    </w:p>
    <w:p w:rsidR="00776178" w:rsidRPr="003B4597" w:rsidRDefault="00776178" w:rsidP="00776178">
      <w:pPr>
        <w:ind w:firstLine="709"/>
        <w:jc w:val="both"/>
      </w:pPr>
      <w:r>
        <w:t>1)</w:t>
      </w:r>
      <w:r w:rsidRPr="003B4597">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w:t>
      </w:r>
      <w:r>
        <w:t>рушений обязательных требований и требований, установленных муниципальными правовыми актами;</w:t>
      </w:r>
    </w:p>
    <w:p w:rsidR="00776178" w:rsidRPr="003B4597" w:rsidRDefault="00776178" w:rsidP="00776178">
      <w:pPr>
        <w:ind w:firstLine="709"/>
        <w:jc w:val="both"/>
      </w:pPr>
      <w:r>
        <w:t>2)</w:t>
      </w:r>
      <w:r w:rsidRPr="003B4597">
        <w:t>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776178" w:rsidRPr="003B4597" w:rsidRDefault="00776178" w:rsidP="00776178">
      <w:pPr>
        <w:ind w:firstLine="709"/>
        <w:jc w:val="both"/>
      </w:pPr>
      <w:r>
        <w:t>3)</w:t>
      </w:r>
      <w:r w:rsidRPr="003B4597">
        <w:t>проводить проверку на основании</w:t>
      </w:r>
      <w:r w:rsidR="00C77E07">
        <w:t xml:space="preserve"> распоряжения администрации о </w:t>
      </w:r>
      <w:r w:rsidRPr="003B4597">
        <w:t xml:space="preserve"> проведении в соответствии с ее назначением;</w:t>
      </w:r>
    </w:p>
    <w:p w:rsidR="00776178" w:rsidRPr="003B4597" w:rsidRDefault="00776178" w:rsidP="00776178">
      <w:pPr>
        <w:ind w:firstLine="709"/>
        <w:jc w:val="both"/>
      </w:pPr>
      <w:r>
        <w:t>4)п</w:t>
      </w:r>
      <w:r w:rsidRPr="003B4597">
        <w:t>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w:t>
      </w:r>
      <w:r>
        <w:t xml:space="preserve">рации, а в случаях предусмотренных ч.5 ст.10 Федерального Закона от 26.12.2008 № 294-ФЗ </w:t>
      </w:r>
      <w:r w:rsidRPr="003B4597">
        <w:t xml:space="preserve"> и копии документа о согласовании проведения проверки;</w:t>
      </w:r>
    </w:p>
    <w:p w:rsidR="00776178" w:rsidRPr="003B4597" w:rsidRDefault="00776178" w:rsidP="00776178">
      <w:pPr>
        <w:ind w:firstLine="709"/>
        <w:jc w:val="both"/>
      </w:pPr>
      <w:r>
        <w:t>5)</w:t>
      </w:r>
      <w:r w:rsidRPr="003B4597">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00D82C15">
        <w:t>, его уполномоченному представителю</w:t>
      </w:r>
      <w:r w:rsidRPr="003B4597">
        <w:t xml:space="preserve"> присутствовать при проведении проверки и давать разъяснения по вопросам, относящимся к предмету проверки;</w:t>
      </w:r>
    </w:p>
    <w:p w:rsidR="00776178" w:rsidRPr="003B4597" w:rsidRDefault="00776178" w:rsidP="00776178">
      <w:pPr>
        <w:ind w:firstLine="709"/>
        <w:jc w:val="both"/>
      </w:pPr>
      <w:r>
        <w:t>6)</w:t>
      </w:r>
      <w:r w:rsidRPr="003B4597">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t xml:space="preserve"> или его уполномоченному представителю,</w:t>
      </w:r>
      <w:r w:rsidRPr="003B4597">
        <w:t xml:space="preserve"> присутствующим при проведении проверки, информацию и документы, относящиеся к предмету проверки;</w:t>
      </w:r>
    </w:p>
    <w:p w:rsidR="00776178" w:rsidRPr="003B4597" w:rsidRDefault="00776178" w:rsidP="00776178">
      <w:pPr>
        <w:ind w:firstLine="709"/>
        <w:jc w:val="both"/>
      </w:pPr>
      <w:r>
        <w:t>7)</w:t>
      </w:r>
      <w:r w:rsidRPr="003B4597">
        <w:t xml:space="preserve">знакомить руководителя, иного должностного лица или уполномоченного представителя юридического лица, индивидуального предпринимателя, его </w:t>
      </w:r>
      <w:r w:rsidRPr="003B4597">
        <w:lastRenderedPageBreak/>
        <w:t xml:space="preserve">уполномоченного представителя, гражданина </w:t>
      </w:r>
      <w:r>
        <w:t>или его уполномоченного представителя</w:t>
      </w:r>
      <w:r w:rsidRPr="003B4597">
        <w:t xml:space="preserve"> с результатами проверки;</w:t>
      </w:r>
    </w:p>
    <w:p w:rsidR="00776178" w:rsidRDefault="00776178" w:rsidP="00776178">
      <w:pPr>
        <w:ind w:firstLine="709"/>
        <w:jc w:val="both"/>
      </w:pPr>
      <w:proofErr w:type="gramStart"/>
      <w:r>
        <w:t>8)</w:t>
      </w:r>
      <w:r w:rsidRPr="003B4597">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B4597">
        <w:t xml:space="preserve"> </w:t>
      </w:r>
      <w:proofErr w:type="gramStart"/>
      <w:r w:rsidRPr="003B4597">
        <w:t>числе</w:t>
      </w:r>
      <w:proofErr w:type="gramEnd"/>
      <w:r w:rsidRPr="003B4597">
        <w:t xml:space="preserve"> индивидуальных пр</w:t>
      </w:r>
      <w:r>
        <w:t>едпринимателей, юридических лиц или их уполномоченным  представителям.</w:t>
      </w:r>
    </w:p>
    <w:p w:rsidR="00776178" w:rsidRPr="003B4597" w:rsidRDefault="00776178" w:rsidP="00776178">
      <w:pPr>
        <w:ind w:firstLine="709"/>
        <w:jc w:val="both"/>
      </w:pPr>
      <w:r>
        <w:t xml:space="preserve"> 9)</w:t>
      </w:r>
      <w:r w:rsidRPr="003B4597">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76178" w:rsidRPr="003B4597" w:rsidRDefault="00776178" w:rsidP="00776178">
      <w:pPr>
        <w:ind w:firstLine="709"/>
        <w:jc w:val="both"/>
      </w:pPr>
      <w:r>
        <w:t>10)</w:t>
      </w:r>
      <w:r w:rsidRPr="003B4597">
        <w:t>соблюдать сроки проведения проверки юридических лиц, индивидуальных предпринимателей, установленные Федеральным законом, а также сроки проведения проверки граждан, установленные муниципальным правовым актом;</w:t>
      </w:r>
    </w:p>
    <w:p w:rsidR="00776178" w:rsidRPr="003B4597" w:rsidRDefault="00776178" w:rsidP="00776178">
      <w:pPr>
        <w:ind w:firstLine="709"/>
        <w:jc w:val="both"/>
      </w:pPr>
      <w:r>
        <w:t>11)</w:t>
      </w:r>
      <w:r w:rsidRPr="003B4597">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76178" w:rsidRPr="003B4597" w:rsidRDefault="00776178" w:rsidP="00776178">
      <w:pPr>
        <w:ind w:firstLine="709"/>
        <w:jc w:val="both"/>
      </w:pPr>
      <w:r>
        <w:t>12)</w:t>
      </w:r>
      <w:r w:rsidRPr="003B4597">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r>
        <w:t>или его уполномоченного представителя</w:t>
      </w:r>
      <w:r w:rsidRPr="003B4597">
        <w:t xml:space="preserve"> ознакомить их с положениями настояще</w:t>
      </w:r>
      <w:r>
        <w:t>го административного регламента (при его  наличии), в соответствии с которым проводится проверка.</w:t>
      </w:r>
    </w:p>
    <w:p w:rsidR="00776178" w:rsidRPr="003B4597" w:rsidRDefault="00776178" w:rsidP="00776178">
      <w:pPr>
        <w:ind w:firstLine="709"/>
        <w:jc w:val="both"/>
      </w:pPr>
      <w:r>
        <w:t>13)</w:t>
      </w:r>
      <w:r w:rsidRPr="003B4597">
        <w:t>осуществлять запись о проведенной проверке в журнале учета проверок.</w:t>
      </w:r>
    </w:p>
    <w:p w:rsidR="00776178" w:rsidRPr="003B4597" w:rsidRDefault="00776178" w:rsidP="00776178">
      <w:pPr>
        <w:ind w:firstLine="709"/>
        <w:jc w:val="both"/>
      </w:pPr>
      <w:r w:rsidRPr="003B4597">
        <w:t>1.6. Права и обязанности лиц, в отношении которых осуществляются мероприятия по контролю:</w:t>
      </w:r>
    </w:p>
    <w:p w:rsidR="00776178" w:rsidRPr="003B4597" w:rsidRDefault="00776178" w:rsidP="00776178">
      <w:pPr>
        <w:ind w:firstLine="709"/>
        <w:jc w:val="both"/>
      </w:pPr>
      <w:r w:rsidRPr="003B4597">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76178" w:rsidRPr="003B4597" w:rsidRDefault="00776178" w:rsidP="00776178">
      <w:pPr>
        <w:ind w:firstLine="709"/>
        <w:jc w:val="both"/>
      </w:pPr>
      <w:r w:rsidRPr="003B4597">
        <w:t>непосредственно присутствовать при проведении проверки, давать объяснения по вопросам, относящимся к предмету проверки;</w:t>
      </w:r>
    </w:p>
    <w:p w:rsidR="00776178" w:rsidRPr="003B4597" w:rsidRDefault="00776178" w:rsidP="00776178">
      <w:pPr>
        <w:ind w:firstLine="709"/>
        <w:jc w:val="both"/>
      </w:pPr>
      <w:r w:rsidRPr="003B4597">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776178" w:rsidRDefault="00776178" w:rsidP="00776178">
      <w:pPr>
        <w:ind w:firstLine="709"/>
        <w:jc w:val="both"/>
      </w:pPr>
      <w:r w:rsidRPr="003B4597">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76178" w:rsidRPr="003B4597" w:rsidRDefault="00776178" w:rsidP="00776178">
      <w:pPr>
        <w:ind w:firstLine="709"/>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6178" w:rsidRPr="003B4597" w:rsidRDefault="00776178" w:rsidP="00776178">
      <w:pPr>
        <w:ind w:firstLine="709"/>
        <w:jc w:val="both"/>
      </w:pPr>
      <w:r w:rsidRPr="003B4597">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776178" w:rsidRPr="003B4597" w:rsidRDefault="00776178" w:rsidP="00776178">
      <w:pPr>
        <w:ind w:firstLine="709"/>
        <w:jc w:val="both"/>
      </w:pPr>
      <w:r w:rsidRPr="003B4597">
        <w:t xml:space="preserve">1.6.2. </w:t>
      </w:r>
      <w:proofErr w:type="gramStart"/>
      <w:r w:rsidRPr="003B459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w:t>
      </w:r>
      <w:proofErr w:type="gramEnd"/>
    </w:p>
    <w:p w:rsidR="00776178" w:rsidRPr="003B4597" w:rsidRDefault="00776178" w:rsidP="00776178">
      <w:pPr>
        <w:ind w:firstLine="709"/>
        <w:jc w:val="both"/>
      </w:pPr>
      <w:r w:rsidRPr="003B4597">
        <w:t>направить в администрацию указанные в мотивированном запросе документы в течение десяти рабочих дней со дня получения запроса;</w:t>
      </w:r>
    </w:p>
    <w:p w:rsidR="00776178" w:rsidRPr="003B4597" w:rsidRDefault="00776178" w:rsidP="00776178">
      <w:pPr>
        <w:ind w:firstLine="709"/>
        <w:jc w:val="both"/>
      </w:pPr>
      <w:r w:rsidRPr="003B4597">
        <w:lastRenderedPageBreak/>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6178" w:rsidRPr="003B4597" w:rsidRDefault="00776178" w:rsidP="00776178">
      <w:pPr>
        <w:ind w:firstLine="709"/>
        <w:jc w:val="both"/>
      </w:pPr>
      <w:r w:rsidRPr="003B4597">
        <w:t>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здания, строения, сооружения, помещения, к оборудованию, подобным объектам, транспортным средствам и перевозимым ими грузам;</w:t>
      </w:r>
    </w:p>
    <w:p w:rsidR="00776178" w:rsidRPr="003B4597" w:rsidRDefault="00776178" w:rsidP="00776178">
      <w:pPr>
        <w:ind w:firstLine="709"/>
        <w:jc w:val="both"/>
      </w:pPr>
      <w:r w:rsidRPr="003B4597">
        <w:t>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776178" w:rsidRPr="003B4597" w:rsidRDefault="00776178" w:rsidP="00776178">
      <w:pPr>
        <w:ind w:firstLine="709"/>
        <w:jc w:val="both"/>
      </w:pPr>
      <w:r w:rsidRPr="003B4597">
        <w:t>1.7. Результат осуществления муниципального контроля:</w:t>
      </w:r>
    </w:p>
    <w:p w:rsidR="00776178" w:rsidRPr="003B4597" w:rsidRDefault="00776178" w:rsidP="00776178">
      <w:pPr>
        <w:ind w:firstLine="709"/>
        <w:jc w:val="both"/>
      </w:pPr>
      <w:r w:rsidRPr="003B4597">
        <w:t>акт проверки.</w:t>
      </w:r>
    </w:p>
    <w:p w:rsidR="00776178" w:rsidRPr="003B4597" w:rsidRDefault="00776178" w:rsidP="00776178">
      <w:pPr>
        <w:ind w:firstLine="709"/>
        <w:jc w:val="both"/>
      </w:pPr>
      <w:r w:rsidRPr="003B4597">
        <w:t>2. Требования к порядку осуществления муниципального контроля</w:t>
      </w:r>
    </w:p>
    <w:p w:rsidR="00776178" w:rsidRPr="003B4597" w:rsidRDefault="00776178" w:rsidP="00776178">
      <w:pPr>
        <w:ind w:firstLine="709"/>
        <w:jc w:val="both"/>
      </w:pPr>
      <w:r w:rsidRPr="003B4597">
        <w:t>2.1. Порядок информирования об осуществлении муниципального контроля.</w:t>
      </w:r>
    </w:p>
    <w:p w:rsidR="00776178" w:rsidRPr="003B4597" w:rsidRDefault="00776178" w:rsidP="00776178">
      <w:pPr>
        <w:ind w:firstLine="709"/>
        <w:jc w:val="both"/>
      </w:pPr>
      <w:r w:rsidRPr="003B4597">
        <w:t>2.1.1. Контактная информация об исполнителе:</w:t>
      </w:r>
    </w:p>
    <w:p w:rsidR="00776178" w:rsidRPr="003B4597" w:rsidRDefault="00776178" w:rsidP="00776178">
      <w:pPr>
        <w:ind w:firstLine="709"/>
        <w:jc w:val="both"/>
      </w:pPr>
      <w:r w:rsidRPr="003B4597">
        <w:t xml:space="preserve">Адрес местонахождения: 612095, Кировская область, </w:t>
      </w:r>
      <w:proofErr w:type="spellStart"/>
      <w:r w:rsidRPr="003B4597">
        <w:t>Оричевский</w:t>
      </w:r>
      <w:proofErr w:type="spellEnd"/>
      <w:r w:rsidRPr="003B4597">
        <w:t xml:space="preserve"> район, </w:t>
      </w:r>
      <w:proofErr w:type="spellStart"/>
      <w:r>
        <w:t>с</w:t>
      </w:r>
      <w:proofErr w:type="gramStart"/>
      <w:r>
        <w:t>.И</w:t>
      </w:r>
      <w:proofErr w:type="gramEnd"/>
      <w:r>
        <w:t>стобенск</w:t>
      </w:r>
      <w:proofErr w:type="spellEnd"/>
      <w:r w:rsidRPr="003B4597">
        <w:t>, ул</w:t>
      </w:r>
      <w:r>
        <w:t>. Труда</w:t>
      </w:r>
      <w:r w:rsidRPr="003B4597">
        <w:t xml:space="preserve">, д. </w:t>
      </w:r>
      <w:r>
        <w:t>1</w:t>
      </w:r>
      <w:r w:rsidRPr="003B4597">
        <w:t>4 .</w:t>
      </w:r>
    </w:p>
    <w:p w:rsidR="00776178" w:rsidRPr="003B4597" w:rsidRDefault="00776178" w:rsidP="00776178">
      <w:pPr>
        <w:ind w:firstLine="709"/>
        <w:jc w:val="both"/>
      </w:pPr>
      <w:r w:rsidRPr="003B4597">
        <w:t>Режим работы:</w:t>
      </w:r>
    </w:p>
    <w:p w:rsidR="00776178" w:rsidRPr="003B4597" w:rsidRDefault="00776178" w:rsidP="00776178">
      <w:pPr>
        <w:ind w:firstLine="709"/>
        <w:jc w:val="both"/>
      </w:pPr>
      <w:r w:rsidRPr="003B4597">
        <w:t>понедельник – четверг – с 07 ч.48 мин. до17.00 ч. 00 мин.</w:t>
      </w:r>
    </w:p>
    <w:p w:rsidR="00776178" w:rsidRPr="003B4597" w:rsidRDefault="00776178" w:rsidP="00776178">
      <w:pPr>
        <w:ind w:firstLine="709"/>
        <w:jc w:val="both"/>
      </w:pPr>
      <w:r w:rsidRPr="003B4597">
        <w:t>пятница – с 07 ч.48 мин. до 16 ч. 00 мин.</w:t>
      </w:r>
    </w:p>
    <w:p w:rsidR="00776178" w:rsidRPr="003B4597" w:rsidRDefault="00776178" w:rsidP="00776178">
      <w:pPr>
        <w:ind w:firstLine="709"/>
        <w:jc w:val="both"/>
      </w:pPr>
      <w:r w:rsidRPr="003B4597">
        <w:t>перерыв – с 12 ч. 00 мин. до 14 ч. 00 мин.</w:t>
      </w:r>
    </w:p>
    <w:p w:rsidR="00776178" w:rsidRPr="003B4597" w:rsidRDefault="00776178" w:rsidP="00776178">
      <w:pPr>
        <w:ind w:firstLine="709"/>
        <w:jc w:val="both"/>
      </w:pPr>
      <w:r w:rsidRPr="003B4597">
        <w:t xml:space="preserve">телефон/факс: </w:t>
      </w:r>
      <w:r>
        <w:t>8(8</w:t>
      </w:r>
      <w:r w:rsidRPr="003B4597">
        <w:t xml:space="preserve">354) </w:t>
      </w:r>
      <w:r>
        <w:t>76</w:t>
      </w:r>
      <w:r w:rsidRPr="003B4597">
        <w:t>-</w:t>
      </w:r>
      <w:r>
        <w:t>1-3</w:t>
      </w:r>
      <w:r w:rsidRPr="003B4597">
        <w:t xml:space="preserve">7, </w:t>
      </w:r>
      <w:r>
        <w:t>76-1-31</w:t>
      </w:r>
      <w:r w:rsidRPr="003B4597">
        <w:t>.</w:t>
      </w:r>
    </w:p>
    <w:p w:rsidR="00776178" w:rsidRPr="003B4597" w:rsidRDefault="00776178" w:rsidP="00776178">
      <w:pPr>
        <w:ind w:firstLine="709"/>
        <w:jc w:val="both"/>
      </w:pPr>
      <w:r w:rsidRPr="003B4597">
        <w:t xml:space="preserve">Адрес электронной почты: </w:t>
      </w:r>
      <w:proofErr w:type="spellStart"/>
      <w:r w:rsidRPr="003B4597">
        <w:rPr>
          <w:lang w:val="en-US"/>
        </w:rPr>
        <w:t>adm</w:t>
      </w:r>
      <w:proofErr w:type="spellEnd"/>
      <w:r w:rsidRPr="003B4597">
        <w:t>_</w:t>
      </w:r>
      <w:proofErr w:type="spellStart"/>
      <w:r>
        <w:rPr>
          <w:lang w:val="en-US"/>
        </w:rPr>
        <w:t>istobensk</w:t>
      </w:r>
      <w:proofErr w:type="spellEnd"/>
      <w:r w:rsidRPr="003B4597">
        <w:t>@</w:t>
      </w:r>
      <w:r w:rsidRPr="003B4597">
        <w:rPr>
          <w:lang w:val="en-US"/>
        </w:rPr>
        <w:t>mail</w:t>
      </w:r>
      <w:r w:rsidRPr="003B4597">
        <w:t>.</w:t>
      </w:r>
      <w:proofErr w:type="spellStart"/>
      <w:r w:rsidRPr="003B4597">
        <w:rPr>
          <w:lang w:val="en-US"/>
        </w:rPr>
        <w:t>ru</w:t>
      </w:r>
      <w:proofErr w:type="spellEnd"/>
    </w:p>
    <w:p w:rsidR="00776178" w:rsidRPr="003B4597" w:rsidRDefault="00776178" w:rsidP="00776178">
      <w:pPr>
        <w:ind w:firstLine="709"/>
        <w:jc w:val="both"/>
        <w:rPr>
          <w:i/>
          <w:color w:val="FF0000"/>
        </w:rPr>
      </w:pPr>
      <w:r w:rsidRPr="003B4597">
        <w:t xml:space="preserve">Официальный сайт администрации </w:t>
      </w:r>
      <w:proofErr w:type="spellStart"/>
      <w:r w:rsidRPr="003B4597">
        <w:t>Оричевского</w:t>
      </w:r>
      <w:proofErr w:type="spellEnd"/>
      <w:r w:rsidRPr="003B4597">
        <w:t xml:space="preserve"> района:</w:t>
      </w:r>
      <w:r w:rsidRPr="003B4597">
        <w:rPr>
          <w:i/>
          <w:color w:val="FF0000"/>
        </w:rPr>
        <w:t xml:space="preserve"> </w:t>
      </w:r>
      <w:hyperlink r:id="rId12" w:history="1">
        <w:r w:rsidRPr="003B4597">
          <w:rPr>
            <w:rStyle w:val="ab"/>
            <w:color w:val="000000"/>
          </w:rPr>
          <w:t>www.orichi-rayon.ru</w:t>
        </w:r>
      </w:hyperlink>
      <w:r w:rsidRPr="003B4597">
        <w:rPr>
          <w:color w:val="000000"/>
        </w:rPr>
        <w:t>;</w:t>
      </w:r>
    </w:p>
    <w:p w:rsidR="00776178" w:rsidRPr="003B4597" w:rsidRDefault="00776178" w:rsidP="00776178">
      <w:pPr>
        <w:ind w:firstLine="709"/>
        <w:jc w:val="both"/>
      </w:pPr>
      <w:r w:rsidRPr="003B4597">
        <w:t>2.1.2. Информацию об осуществлении муниципального контроля заинтересованные лица могут получить при личном обращении, по телефонам для справок, при обращении в письменной форме или в форме электронного документа, а также на официальном сайте администрации в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rsidR="00776178" w:rsidRPr="003B4597" w:rsidRDefault="00776178" w:rsidP="00776178">
      <w:pPr>
        <w:ind w:firstLine="709"/>
        <w:jc w:val="both"/>
      </w:pPr>
      <w:r w:rsidRPr="003B4597">
        <w:t>2.1.3. При личном обращении заинтересованных лиц и по телефонам для справок должностные лица обязаны представить исчерпывающие сведения об осуществлении муниципального контроля в доступной форме.</w:t>
      </w:r>
    </w:p>
    <w:p w:rsidR="00776178" w:rsidRPr="003B4597" w:rsidRDefault="00776178" w:rsidP="00776178">
      <w:pPr>
        <w:ind w:firstLine="709"/>
        <w:jc w:val="both"/>
      </w:pPr>
      <w:r w:rsidRPr="003B4597">
        <w:t>Время ожидания в очереди для получения информации о правилах осуществления муниципального контроля при личном обращении заинтересованного лица не должно превышать 15 минут.</w:t>
      </w:r>
    </w:p>
    <w:p w:rsidR="00776178" w:rsidRPr="003B4597" w:rsidRDefault="00776178" w:rsidP="00776178">
      <w:pPr>
        <w:ind w:firstLine="709"/>
        <w:jc w:val="both"/>
      </w:pPr>
      <w:r w:rsidRPr="003B4597">
        <w:t>Ответ на телефонный звонок заинтересованного лица должен содержать информацию о наименовании органа местного самоуправления, фамилии, имени, отчестве (последнее - при наличии) и должности лица, принявшего телефонный звонок. Время разговора не должно превышать 15 минут.</w:t>
      </w:r>
    </w:p>
    <w:p w:rsidR="00776178" w:rsidRPr="003B4597" w:rsidRDefault="00776178" w:rsidP="00776178">
      <w:pPr>
        <w:ind w:firstLine="709"/>
        <w:jc w:val="both"/>
      </w:pPr>
      <w:r w:rsidRPr="003B4597">
        <w:t>2.1.4. Письменные обращения заинтересованных лиц, включая обращения, поступившие по электронной почте, о правилах осуществления муниципального контроля рассматриваются должностными лицами в срок, не превышающий 10 дней со дня регистрации обращения.</w:t>
      </w:r>
    </w:p>
    <w:p w:rsidR="00776178" w:rsidRPr="003B4597" w:rsidRDefault="00776178" w:rsidP="00776178">
      <w:pPr>
        <w:ind w:firstLine="709"/>
        <w:jc w:val="both"/>
      </w:pPr>
      <w:r w:rsidRPr="003B4597">
        <w:t>2.1.5. При обращении заинтересованных лиц должностные лица обязаны предоставить следующую информацию об осуществлении муниципального контроля:</w:t>
      </w:r>
    </w:p>
    <w:p w:rsidR="00776178" w:rsidRPr="003B4597" w:rsidRDefault="00776178" w:rsidP="00776178">
      <w:pPr>
        <w:ind w:firstLine="709"/>
        <w:jc w:val="both"/>
      </w:pPr>
      <w:r w:rsidRPr="003B4597">
        <w:t>сведения о местонахождении, контактных телефонах, адресе электронной почты и официального сайта в сети Интернет, а также графике работы администрации;</w:t>
      </w:r>
    </w:p>
    <w:p w:rsidR="00776178" w:rsidRPr="003B4597" w:rsidRDefault="00776178" w:rsidP="00776178">
      <w:pPr>
        <w:ind w:firstLine="709"/>
        <w:jc w:val="both"/>
      </w:pPr>
      <w:r w:rsidRPr="003B4597">
        <w:t xml:space="preserve">в случае если для организации и осуществления муниципального контроля привлекаются эксперты, экспертные организации, то предоставляют информацию о таких </w:t>
      </w:r>
      <w:r w:rsidRPr="003B4597">
        <w:lastRenderedPageBreak/>
        <w:t>экспертах, экспертных организациях, в том числе почтовые адреса, графики работы, справочные телефоны, адреса электронной почты;</w:t>
      </w:r>
    </w:p>
    <w:p w:rsidR="00776178" w:rsidRPr="003B4597" w:rsidRDefault="00776178" w:rsidP="00776178">
      <w:pPr>
        <w:ind w:firstLine="709"/>
        <w:jc w:val="both"/>
      </w:pPr>
      <w:r w:rsidRPr="003B4597">
        <w:t>сведения о наличии проводимого мероприятия по контролю в плане проверок;</w:t>
      </w:r>
    </w:p>
    <w:p w:rsidR="00776178" w:rsidRPr="003B4597" w:rsidRDefault="00776178" w:rsidP="00776178">
      <w:pPr>
        <w:ind w:firstLine="709"/>
        <w:jc w:val="both"/>
      </w:pPr>
      <w:r w:rsidRPr="003B4597">
        <w:t>сведения о мерах, принятых по результатам проверок, и порядке их обжалования;</w:t>
      </w:r>
    </w:p>
    <w:p w:rsidR="00776178" w:rsidRPr="003B4597" w:rsidRDefault="00776178" w:rsidP="00776178">
      <w:pPr>
        <w:ind w:firstLine="709"/>
        <w:jc w:val="both"/>
      </w:pPr>
      <w:r w:rsidRPr="003B4597">
        <w:t>информацию об обязанностях должностных лиц при проведении проверок;</w:t>
      </w:r>
    </w:p>
    <w:p w:rsidR="00776178" w:rsidRPr="003B4597" w:rsidRDefault="00776178" w:rsidP="00776178">
      <w:pPr>
        <w:ind w:firstLine="709"/>
        <w:jc w:val="both"/>
      </w:pPr>
      <w:r w:rsidRPr="003B4597">
        <w:t>информацию о сроках и основаниях проведения проверки;</w:t>
      </w:r>
    </w:p>
    <w:p w:rsidR="00776178" w:rsidRPr="003B4597" w:rsidRDefault="00776178" w:rsidP="00776178">
      <w:pPr>
        <w:ind w:firstLine="709"/>
        <w:jc w:val="both"/>
      </w:pPr>
      <w:r w:rsidRPr="003B4597">
        <w:t>порядок организации проведения проверок;</w:t>
      </w:r>
    </w:p>
    <w:p w:rsidR="00776178" w:rsidRPr="003B4597" w:rsidRDefault="00776178" w:rsidP="00776178">
      <w:pPr>
        <w:ind w:firstLine="709"/>
        <w:jc w:val="both"/>
      </w:pPr>
      <w:r w:rsidRPr="003B4597">
        <w:t>порядок оформления результатов проверок;</w:t>
      </w:r>
    </w:p>
    <w:p w:rsidR="00776178" w:rsidRPr="003B4597" w:rsidRDefault="00776178" w:rsidP="00776178">
      <w:pPr>
        <w:ind w:firstLine="709"/>
        <w:jc w:val="both"/>
      </w:pPr>
      <w:r w:rsidRPr="003B4597">
        <w:t>порядок и срок рассмотрения обращений, которые могут послужить основанием для проведения внеплановых проверок.</w:t>
      </w:r>
    </w:p>
    <w:p w:rsidR="00776178" w:rsidRPr="003B4597" w:rsidRDefault="00776178" w:rsidP="00776178">
      <w:pPr>
        <w:ind w:firstLine="709"/>
        <w:jc w:val="both"/>
      </w:pPr>
      <w:r w:rsidRPr="003B4597">
        <w:t>2.1.6. На информационных стендах в помещениях администрации размещается следующая информация:</w:t>
      </w:r>
    </w:p>
    <w:p w:rsidR="00776178" w:rsidRPr="003B4597" w:rsidRDefault="00776178" w:rsidP="00776178">
      <w:pPr>
        <w:ind w:firstLine="709"/>
        <w:jc w:val="both"/>
      </w:pPr>
    </w:p>
    <w:p w:rsidR="00776178" w:rsidRPr="003B4597" w:rsidRDefault="00776178" w:rsidP="00776178">
      <w:pPr>
        <w:ind w:firstLine="709"/>
        <w:jc w:val="both"/>
      </w:pPr>
      <w:r w:rsidRPr="003B4597">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в сети Интернет и электронной почты администрации;</w:t>
      </w:r>
    </w:p>
    <w:p w:rsidR="00776178" w:rsidRPr="003B4597" w:rsidRDefault="00776178" w:rsidP="00776178">
      <w:pPr>
        <w:ind w:firstLine="709"/>
        <w:jc w:val="both"/>
      </w:pPr>
      <w:r w:rsidRPr="003B4597">
        <w:t>в случае если для организации и осуществления муниципального контроля привлекаются эксперты, экспертные организации, то размещается информация о таких экспертах, экспертных организациях, в том числе почтовые адреса, графики работы, справочные телефоны, адреса электронной почты;</w:t>
      </w:r>
    </w:p>
    <w:p w:rsidR="00776178" w:rsidRPr="003B4597" w:rsidRDefault="00776178" w:rsidP="00776178">
      <w:pPr>
        <w:ind w:firstLine="709"/>
        <w:jc w:val="both"/>
      </w:pPr>
      <w:r w:rsidRPr="003B4597">
        <w:t>краткое изложение административных процедур осуществления муниципального контроля в текстовом виде и в виде блок-схемы (приложение);</w:t>
      </w:r>
    </w:p>
    <w:p w:rsidR="00776178" w:rsidRPr="003B4597" w:rsidRDefault="00776178" w:rsidP="00776178">
      <w:pPr>
        <w:ind w:firstLine="709"/>
        <w:jc w:val="both"/>
      </w:pPr>
      <w:r w:rsidRPr="003B4597">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776178" w:rsidRPr="003B4597" w:rsidRDefault="00776178" w:rsidP="00776178">
      <w:pPr>
        <w:ind w:firstLine="709"/>
        <w:jc w:val="both"/>
      </w:pPr>
      <w:r w:rsidRPr="003B4597">
        <w:t>порядок рассмотрения обращений физических и юридических лиц, органов государственной власти, органов местного самоуправления;</w:t>
      </w:r>
    </w:p>
    <w:p w:rsidR="00776178" w:rsidRPr="003B4597" w:rsidRDefault="00776178" w:rsidP="00776178">
      <w:pPr>
        <w:ind w:firstLine="709"/>
        <w:jc w:val="both"/>
      </w:pPr>
      <w:r w:rsidRPr="003B4597">
        <w:t>порядок обжалования решений, действий (бездействия) должностных лиц администрации при осуществлении муниципального контроля.</w:t>
      </w:r>
    </w:p>
    <w:p w:rsidR="00776178" w:rsidRPr="003B4597" w:rsidRDefault="00776178" w:rsidP="00776178">
      <w:pPr>
        <w:ind w:firstLine="709"/>
        <w:jc w:val="both"/>
      </w:pPr>
      <w:r w:rsidRPr="003B4597">
        <w:t xml:space="preserve">2.1.7. На официальном сайте </w:t>
      </w:r>
      <w:proofErr w:type="spellStart"/>
      <w:r w:rsidRPr="003B4597">
        <w:t>Оричевского</w:t>
      </w:r>
      <w:proofErr w:type="spellEnd"/>
      <w:r w:rsidRPr="003B4597">
        <w:t xml:space="preserve"> района размещается следующая информация:</w:t>
      </w:r>
    </w:p>
    <w:p w:rsidR="00776178" w:rsidRPr="003B4597" w:rsidRDefault="00776178" w:rsidP="00776178">
      <w:pPr>
        <w:ind w:firstLine="709"/>
        <w:jc w:val="both"/>
      </w:pPr>
      <w:r w:rsidRPr="003B4597">
        <w:t>Федеральный закон от 26.12.2008 № 294-ФЗ;</w:t>
      </w:r>
    </w:p>
    <w:p w:rsidR="00776178" w:rsidRPr="003B4597" w:rsidRDefault="00776178" w:rsidP="00776178">
      <w:pPr>
        <w:ind w:firstLine="709"/>
        <w:jc w:val="both"/>
      </w:pPr>
      <w:r w:rsidRPr="003B4597">
        <w:t>настоящий административный регламент;</w:t>
      </w:r>
    </w:p>
    <w:p w:rsidR="00776178" w:rsidRPr="003B4597" w:rsidRDefault="00776178" w:rsidP="00776178">
      <w:pPr>
        <w:ind w:firstLine="709"/>
        <w:jc w:val="both"/>
      </w:pPr>
      <w:r w:rsidRPr="003B4597">
        <w:t>план проверок на текущий год.</w:t>
      </w:r>
    </w:p>
    <w:p w:rsidR="00776178" w:rsidRPr="003B4597" w:rsidRDefault="00776178" w:rsidP="00776178">
      <w:pPr>
        <w:ind w:firstLine="709"/>
        <w:jc w:val="both"/>
      </w:pPr>
      <w:r w:rsidRPr="003B4597">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776178" w:rsidRPr="003B4597" w:rsidRDefault="00776178" w:rsidP="00776178">
      <w:pPr>
        <w:ind w:firstLine="709"/>
        <w:jc w:val="both"/>
      </w:pPr>
      <w:r w:rsidRPr="003B4597">
        <w:t>мероприятия по муниципальному контролю проводятся без взимания платы;</w:t>
      </w:r>
    </w:p>
    <w:p w:rsidR="00776178" w:rsidRPr="005D2734" w:rsidRDefault="00776178" w:rsidP="00776178">
      <w:pPr>
        <w:spacing w:after="255" w:line="255" w:lineRule="atLeast"/>
        <w:jc w:val="both"/>
        <w:rPr>
          <w:color w:val="000000"/>
        </w:rPr>
      </w:pPr>
      <w:r>
        <w:t xml:space="preserve">            </w:t>
      </w:r>
      <w:proofErr w:type="gramStart"/>
      <w:r w:rsidRPr="003B4597">
        <w:t>в случае если в проведении м</w:t>
      </w:r>
      <w:r>
        <w:t>ероприятий по контролю  привлекаются</w:t>
      </w:r>
      <w:r w:rsidRPr="003B4597">
        <w:t xml:space="preserve"> иные организаци</w:t>
      </w:r>
      <w:r>
        <w:t>и  или эксперты,  возмещение</w:t>
      </w:r>
      <w:r>
        <w:rPr>
          <w:color w:val="000000"/>
        </w:rPr>
        <w:t> </w:t>
      </w:r>
      <w:r w:rsidRPr="005D2734">
        <w:rPr>
          <w:color w:val="000000"/>
        </w:rPr>
        <w:t xml:space="preserve"> экспертам и экспертным организациям расходов, понесенных ими в связи с выполнением необходимых экспертиз, обследований, исследований, испытаний и расследований, осуществляется </w:t>
      </w:r>
      <w:r w:rsidR="00523577">
        <w:rPr>
          <w:color w:val="000000"/>
        </w:rPr>
        <w:t>в порядке и в размерах,</w:t>
      </w:r>
      <w:r w:rsidRPr="005D2734">
        <w:rPr>
          <w:color w:val="000000"/>
        </w:rPr>
        <w:t xml:space="preserve"> </w:t>
      </w:r>
      <w:r w:rsidR="007723A3">
        <w:rPr>
          <w:color w:val="000000"/>
        </w:rPr>
        <w:t>которые установлены Правительством Российской Федерации</w:t>
      </w:r>
      <w:r w:rsidR="004E5F42">
        <w:rPr>
          <w:color w:val="000000"/>
        </w:rPr>
        <w:t xml:space="preserve"> на основании ч. 5 ст. 14 Федерального закона от 26.12.2008  № 294-ФЗ.</w:t>
      </w:r>
      <w:proofErr w:type="gramEnd"/>
      <w:r w:rsidR="004E5F42">
        <w:rPr>
          <w:color w:val="000000"/>
        </w:rPr>
        <w:t xml:space="preserve"> При этом в соответствии с постановлением Правительства РФ от 15.12.2012  №1311 « О порядке оплаты услуг экспертов и экспертных  организаций, а также возмещения расходов, понесенных ими в связи с участием в мероприятиях по контролю», оплата услуг экспертов осуществляется органом муниципального контроля. </w:t>
      </w:r>
      <w:r w:rsidRPr="005D2734">
        <w:rPr>
          <w:color w:val="000000"/>
        </w:rPr>
        <w:t> </w:t>
      </w:r>
    </w:p>
    <w:p w:rsidR="00776178" w:rsidRPr="003B4597" w:rsidRDefault="00776178" w:rsidP="00776178">
      <w:pPr>
        <w:ind w:firstLine="709"/>
        <w:jc w:val="both"/>
      </w:pPr>
      <w:r w:rsidRPr="003B4597">
        <w:t>2.3. Сроки исполнения мероприятий по осуществлению муниципального контроля:</w:t>
      </w:r>
    </w:p>
    <w:p w:rsidR="00776178" w:rsidRPr="003B4597" w:rsidRDefault="00776178" w:rsidP="00776178">
      <w:pPr>
        <w:ind w:firstLine="709"/>
        <w:jc w:val="both"/>
      </w:pPr>
      <w:r w:rsidRPr="003B4597">
        <w:t>2.3.1. Срок проведения проверок не может превышать двадцати рабочих дней.</w:t>
      </w:r>
    </w:p>
    <w:p w:rsidR="00776178" w:rsidRPr="003B4597" w:rsidRDefault="00776178" w:rsidP="00776178">
      <w:pPr>
        <w:ind w:firstLine="709"/>
        <w:jc w:val="both"/>
      </w:pPr>
      <w:r w:rsidRPr="003B4597">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B4597">
        <w:t>микропредприятия</w:t>
      </w:r>
      <w:proofErr w:type="spellEnd"/>
      <w:r w:rsidRPr="003B4597">
        <w:t xml:space="preserve"> в год.</w:t>
      </w:r>
    </w:p>
    <w:p w:rsidR="00776178" w:rsidRPr="003B4597" w:rsidRDefault="00776178" w:rsidP="00776178">
      <w:pPr>
        <w:ind w:firstLine="709"/>
        <w:jc w:val="both"/>
      </w:pPr>
      <w:r w:rsidRPr="003B4597">
        <w:t xml:space="preserve">2.3.3. </w:t>
      </w:r>
      <w:proofErr w:type="gramStart"/>
      <w:r w:rsidRPr="003B459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w:t>
      </w:r>
      <w:r>
        <w:t xml:space="preserve"> не более чем на пятьдесят часов</w:t>
      </w:r>
      <w:r w:rsidRPr="003B4597">
        <w:t xml:space="preserve">, </w:t>
      </w:r>
      <w:proofErr w:type="spellStart"/>
      <w:r w:rsidRPr="003B4597">
        <w:t>микропредприятий</w:t>
      </w:r>
      <w:proofErr w:type="spellEnd"/>
      <w:r w:rsidRPr="003B4597">
        <w:t xml:space="preserve"> не более чем</w:t>
      </w:r>
      <w:proofErr w:type="gramEnd"/>
      <w:r w:rsidRPr="003B4597">
        <w:t xml:space="preserve"> на пятнадцать часов.</w:t>
      </w:r>
    </w:p>
    <w:p w:rsidR="00776178" w:rsidRPr="003B4597" w:rsidRDefault="00776178" w:rsidP="00776178">
      <w:pPr>
        <w:ind w:firstLine="709"/>
        <w:jc w:val="both"/>
      </w:pPr>
      <w:r w:rsidRPr="003B4597">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76178" w:rsidRPr="003B4597" w:rsidRDefault="00776178" w:rsidP="00776178">
      <w:pPr>
        <w:ind w:firstLine="709"/>
        <w:jc w:val="both"/>
      </w:pPr>
      <w:r w:rsidRPr="003B4597">
        <w:t>Осуществление муниципального контроля включает в себя следующие административные процедуры:</w:t>
      </w:r>
    </w:p>
    <w:p w:rsidR="00776178" w:rsidRPr="003B4597" w:rsidRDefault="00776178" w:rsidP="00776178">
      <w:pPr>
        <w:ind w:firstLine="709"/>
        <w:jc w:val="both"/>
      </w:pPr>
      <w:r w:rsidRPr="003B4597">
        <w:t>издание распоряжения администрации о проведении проверки и направление уведомления юридическому лицу, индивидуальному предпринимателю, гражданину о проведении проверки;</w:t>
      </w:r>
    </w:p>
    <w:p w:rsidR="00776178" w:rsidRPr="003B4597" w:rsidRDefault="00776178" w:rsidP="00776178">
      <w:pPr>
        <w:ind w:firstLine="709"/>
        <w:jc w:val="both"/>
      </w:pPr>
      <w:r w:rsidRPr="003B4597">
        <w:t>проведение проверки;</w:t>
      </w:r>
    </w:p>
    <w:p w:rsidR="00776178" w:rsidRPr="003B4597" w:rsidRDefault="00776178" w:rsidP="00776178">
      <w:pPr>
        <w:ind w:firstLine="709"/>
        <w:jc w:val="both"/>
      </w:pPr>
      <w:r w:rsidRPr="003B4597">
        <w:t>принятие решения по результатам проверки.</w:t>
      </w:r>
    </w:p>
    <w:p w:rsidR="00776178" w:rsidRPr="003B4597" w:rsidRDefault="00776178" w:rsidP="00776178">
      <w:pPr>
        <w:ind w:firstLine="709"/>
        <w:jc w:val="both"/>
      </w:pPr>
      <w:r w:rsidRPr="003B4597">
        <w:t>Блок – схема последовательности действий по осуществлению муниципального контроля приведена в приложении к административному регламенту.</w:t>
      </w:r>
    </w:p>
    <w:p w:rsidR="00776178" w:rsidRPr="003B4597" w:rsidRDefault="00776178" w:rsidP="00776178">
      <w:pPr>
        <w:ind w:firstLine="709"/>
        <w:jc w:val="both"/>
      </w:pPr>
      <w:r w:rsidRPr="003B4597">
        <w:t>3.1. Описание последовательности действий при издании распоряжения о проведении проверки и направлении уведомления о проведении проверки.</w:t>
      </w:r>
    </w:p>
    <w:p w:rsidR="00776178" w:rsidRPr="003B4597" w:rsidRDefault="00776178" w:rsidP="00776178">
      <w:pPr>
        <w:ind w:firstLine="709"/>
        <w:jc w:val="both"/>
      </w:pPr>
      <w:r w:rsidRPr="003B4597">
        <w:t>Основаниями для проведения проверок являются:</w:t>
      </w:r>
    </w:p>
    <w:p w:rsidR="00776178" w:rsidRPr="003B4597" w:rsidRDefault="00776178" w:rsidP="00776178">
      <w:pPr>
        <w:ind w:firstLine="709"/>
        <w:jc w:val="both"/>
      </w:pPr>
      <w:r>
        <w:t>1)</w:t>
      </w:r>
      <w:r w:rsidRPr="003B4597">
        <w:t>для проведения плановой проверки – включение юридического лица, индивидуального предпринимателя, гражданина в ежегодный план проведения плановых проверок;</w:t>
      </w:r>
    </w:p>
    <w:p w:rsidR="008145AA" w:rsidRDefault="00776178" w:rsidP="00776178">
      <w:pPr>
        <w:ind w:firstLine="709"/>
        <w:jc w:val="both"/>
      </w:pPr>
      <w:r>
        <w:t>2)</w:t>
      </w:r>
      <w:r w:rsidRPr="003B4597">
        <w:t>для п</w:t>
      </w:r>
      <w:r w:rsidR="008145AA">
        <w:t>роведения внеплановой проверки:</w:t>
      </w:r>
    </w:p>
    <w:p w:rsidR="008145AA" w:rsidRDefault="008145AA" w:rsidP="00776178">
      <w:pPr>
        <w:ind w:firstLine="709"/>
        <w:jc w:val="both"/>
      </w:pPr>
      <w:r>
        <w:t xml:space="preserve">-     поступление в орган муниципального жилищного контроля документов </w:t>
      </w:r>
    </w:p>
    <w:p w:rsidR="008145AA" w:rsidRDefault="008145AA" w:rsidP="00776178">
      <w:pPr>
        <w:ind w:firstLine="709"/>
        <w:jc w:val="both"/>
      </w:pPr>
      <w:r>
        <w:t>( информации) указанных в части 2 статьи 10 Федерального закона от 26.12.2008 № 294 –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178" w:rsidRDefault="008145AA" w:rsidP="00776178">
      <w:pPr>
        <w:ind w:firstLine="709"/>
        <w:jc w:val="both"/>
      </w:pPr>
      <w:proofErr w:type="gramStart"/>
      <w:r>
        <w:t>-</w:t>
      </w:r>
      <w:r w:rsidR="00776178" w:rsidRPr="003B4597">
        <w:t xml:space="preserve">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w:t>
      </w:r>
      <w:r w:rsidR="00923BCB">
        <w:t xml:space="preserve">орядку </w:t>
      </w:r>
      <w:r w:rsidR="00776178" w:rsidRPr="003B4597">
        <w:t>создани</w:t>
      </w:r>
      <w:r w:rsidR="00923BCB">
        <w:t>я</w:t>
      </w:r>
      <w:r w:rsidR="00776178" w:rsidRPr="003B4597">
        <w:t xml:space="preserve"> товарищества собственников жилья,</w:t>
      </w:r>
      <w:r w:rsidR="00776178">
        <w:t xml:space="preserve"> жилищного, жилищно-строительного или иного специализированного потребительского кооператива, </w:t>
      </w:r>
      <w:r w:rsidR="00776178" w:rsidRPr="003B4597">
        <w:t xml:space="preserve"> уставу товарищества собственников жилья</w:t>
      </w:r>
      <w:r w:rsidR="00776178">
        <w:t>, жилищного, жилищно-строительного или иного специализированного потребительского кооператива и порядку</w:t>
      </w:r>
      <w:proofErr w:type="gramEnd"/>
      <w:r w:rsidR="00776178">
        <w:t xml:space="preserve"> внесения изменений в устав такого товарищества или такого кооператива, </w:t>
      </w:r>
      <w:r w:rsidR="00776178" w:rsidRPr="003B4597">
        <w:t>порядку принятия собственниками помещений в многоквартирном доме решения о выборе</w:t>
      </w:r>
      <w:r w:rsidR="00776178">
        <w:t xml:space="preserve">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w:t>
      </w:r>
      <w:proofErr w:type="gramStart"/>
      <w:r w:rsidR="00776178">
        <w:t>м(</w:t>
      </w:r>
      <w:proofErr w:type="gramEnd"/>
      <w:r w:rsidR="00776178">
        <w:t xml:space="preserve"> далее управляющая организация),в целях заключения с управляющей организацией договора</w:t>
      </w:r>
      <w:r w:rsidR="00776178" w:rsidRPr="003B4597">
        <w:t xml:space="preserve"> управления многоквартирным домом,</w:t>
      </w:r>
      <w:r w:rsidR="00776178">
        <w:t xml:space="preserve"> решения о заключении с управляющей организацией договора оказания услуг и (или) выполнения работ </w:t>
      </w:r>
      <w:proofErr w:type="gramStart"/>
      <w:r w:rsidR="00776178">
        <w:t>по содержанию и ремонту общего имущества в многоквартирном доме, решения о заключении с указанными в части 1 статьи 164 Жилищного Кодекса лицам и договоров оказания услуг по содержанию и (или) выполнению работ по ремонту общего имущества в многоквартирном доме,</w:t>
      </w:r>
      <w:r w:rsidR="00776178" w:rsidRPr="003B4597">
        <w:t xml:space="preserve"> по</w:t>
      </w:r>
      <w:r w:rsidR="00776178">
        <w:t xml:space="preserve">рядку утверждения условий этих договоров и их </w:t>
      </w:r>
      <w:r w:rsidR="00776178" w:rsidRPr="003B4597">
        <w:t xml:space="preserve"> заключения, </w:t>
      </w:r>
      <w:r w:rsidR="00776178">
        <w:t xml:space="preserve"> </w:t>
      </w:r>
      <w:r w:rsidR="00776178">
        <w:lastRenderedPageBreak/>
        <w:t>порядку содержания общего имущества собственников помещений в многоквартирном доме и  осуществления текущего и</w:t>
      </w:r>
      <w:proofErr w:type="gramEnd"/>
      <w:r w:rsidR="00776178">
        <w:t xml:space="preserve"> </w:t>
      </w:r>
      <w:proofErr w:type="gramStart"/>
      <w:r w:rsidR="00776178">
        <w:t xml:space="preserve">капительного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776178">
        <w:t>наймодателями</w:t>
      </w:r>
      <w:proofErr w:type="spellEnd"/>
      <w:r w:rsidR="00776178">
        <w:t xml:space="preserve"> жилых помещений в наёмных домах социального использования обязательных требований к </w:t>
      </w:r>
      <w:proofErr w:type="spellStart"/>
      <w:r w:rsidR="00776178">
        <w:t>наймодателям</w:t>
      </w:r>
      <w:proofErr w:type="spellEnd"/>
      <w:r w:rsidR="00776178">
        <w:t xml:space="preserve"> и нанимателям жилых помещений в таких домах, к</w:t>
      </w:r>
      <w:proofErr w:type="gramEnd"/>
      <w:r w:rsidR="00776178">
        <w:t xml:space="preserve"> заключению и использованию </w:t>
      </w:r>
      <w:proofErr w:type="gramStart"/>
      <w:r w:rsidR="00776178">
        <w:t>договоров найма жилых помещений жилищного фонда социального использования</w:t>
      </w:r>
      <w:proofErr w:type="gramEnd"/>
      <w:r w:rsidR="00776178">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76178" w:rsidRPr="003B4597" w:rsidRDefault="00776178" w:rsidP="00776178">
      <w:pPr>
        <w:ind w:firstLine="709"/>
        <w:jc w:val="both"/>
      </w:pPr>
      <w:r>
        <w:t>3)</w:t>
      </w:r>
      <w:r w:rsidRPr="003B4597">
        <w:t>Должностные лица, уполномоченные на проведение проверки, определяются в распоряжении администрации.</w:t>
      </w:r>
    </w:p>
    <w:p w:rsidR="00776178" w:rsidRPr="003B4597" w:rsidRDefault="00776178" w:rsidP="00776178">
      <w:pPr>
        <w:ind w:firstLine="709"/>
        <w:jc w:val="both"/>
      </w:pPr>
      <w:r>
        <w:t>4)</w:t>
      </w:r>
      <w:r w:rsidRPr="003B4597">
        <w:t>Перед началом проведения проверки издается распоряжение администрации о проведении проверки, в котором указываются:</w:t>
      </w:r>
    </w:p>
    <w:p w:rsidR="00776178" w:rsidRPr="003B4597" w:rsidRDefault="00776178" w:rsidP="00776178">
      <w:pPr>
        <w:ind w:firstLine="709"/>
        <w:jc w:val="both"/>
      </w:pPr>
      <w:r>
        <w:t>5)</w:t>
      </w:r>
      <w:r w:rsidRPr="003B4597">
        <w:t>наименование органа муниципального контроля;</w:t>
      </w:r>
    </w:p>
    <w:p w:rsidR="00776178" w:rsidRPr="003B4597" w:rsidRDefault="00776178" w:rsidP="00776178">
      <w:pPr>
        <w:ind w:firstLine="709"/>
        <w:jc w:val="both"/>
      </w:pPr>
      <w:r>
        <w:t>6)</w:t>
      </w:r>
      <w:r w:rsidRPr="003B4597">
        <w:t>фамилии, имена, отчества, должность</w:t>
      </w:r>
      <w:r w:rsidR="009F3455">
        <w:t xml:space="preserve"> </w:t>
      </w:r>
      <w:r w:rsidRPr="003B4597">
        <w:t>(и)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6178" w:rsidRPr="003B4597" w:rsidRDefault="00776178" w:rsidP="00776178">
      <w:pPr>
        <w:ind w:firstLine="709"/>
        <w:jc w:val="both"/>
      </w:pPr>
      <w:r>
        <w:t>7)</w:t>
      </w:r>
      <w:r w:rsidRPr="003B4597">
        <w:t>наименование юридического лица или фамилия, имя, отчество индивидуаль</w:t>
      </w:r>
      <w:r w:rsidR="00CC75EB">
        <w:t xml:space="preserve">ного предпринимателя, </w:t>
      </w:r>
      <w:r w:rsidRPr="003B4597">
        <w:t xml:space="preserve"> проверка которых проводится, места нахождения юридических лиц (их филиалов, представительств, обособленных структурных подразделений)</w:t>
      </w:r>
      <w:r w:rsidR="00A00BED">
        <w:t>, гражданина</w:t>
      </w:r>
      <w:r w:rsidRPr="003B4597">
        <w:t xml:space="preserve"> или мест</w:t>
      </w:r>
      <w:r w:rsidR="00CC75EB">
        <w:t>а фактического осуществления  деятельности индивидуальными предпринимателями.</w:t>
      </w:r>
    </w:p>
    <w:p w:rsidR="00776178" w:rsidRPr="003B4597" w:rsidRDefault="00776178" w:rsidP="00776178">
      <w:pPr>
        <w:ind w:firstLine="709"/>
        <w:jc w:val="both"/>
      </w:pPr>
      <w:r>
        <w:t>8)</w:t>
      </w:r>
      <w:r w:rsidRPr="003B4597">
        <w:t>цели, задачи, предмет проверки и срок ее проведения;</w:t>
      </w:r>
    </w:p>
    <w:p w:rsidR="00776178" w:rsidRPr="003B4597" w:rsidRDefault="00776178" w:rsidP="00776178">
      <w:pPr>
        <w:ind w:firstLine="709"/>
        <w:jc w:val="both"/>
      </w:pPr>
      <w:r>
        <w:t>9)</w:t>
      </w:r>
      <w:r w:rsidRPr="003B4597">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6178" w:rsidRPr="003B4597" w:rsidRDefault="00776178" w:rsidP="00776178">
      <w:pPr>
        <w:ind w:firstLine="709"/>
        <w:jc w:val="both"/>
      </w:pPr>
      <w:r>
        <w:t>10)</w:t>
      </w:r>
      <w:r w:rsidRPr="003B4597">
        <w:t>сроки проведения и перечень мероприятий по контролю, необходимых для достижения целей и задач проведения проверки;</w:t>
      </w:r>
    </w:p>
    <w:p w:rsidR="00776178" w:rsidRPr="003B4597" w:rsidRDefault="00776178" w:rsidP="00776178">
      <w:pPr>
        <w:ind w:firstLine="709"/>
        <w:jc w:val="both"/>
      </w:pPr>
      <w:r>
        <w:t>11)</w:t>
      </w:r>
      <w:r w:rsidRPr="003B4597">
        <w:t>наименование настоящего административного регламента;</w:t>
      </w:r>
    </w:p>
    <w:p w:rsidR="00776178" w:rsidRPr="003B4597" w:rsidRDefault="00776178" w:rsidP="00776178">
      <w:pPr>
        <w:ind w:firstLine="709"/>
        <w:jc w:val="both"/>
      </w:pPr>
      <w:r>
        <w:t>12)</w:t>
      </w:r>
      <w:r w:rsidRPr="003B4597">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76178" w:rsidRPr="003B4597" w:rsidRDefault="00776178" w:rsidP="00776178">
      <w:pPr>
        <w:ind w:firstLine="709"/>
        <w:jc w:val="both"/>
      </w:pPr>
      <w:r>
        <w:t>13)</w:t>
      </w:r>
      <w:r w:rsidRPr="003B4597">
        <w:t>даты начала и окончания проведения проверки.</w:t>
      </w:r>
    </w:p>
    <w:p w:rsidR="00776178" w:rsidRPr="003B4597" w:rsidRDefault="00776178" w:rsidP="00776178">
      <w:pPr>
        <w:ind w:firstLine="709"/>
        <w:jc w:val="both"/>
      </w:pPr>
      <w:r w:rsidRPr="003B4597">
        <w:t>О проведении плановой проверки юридическое лицо, индивидуальный предприниматель, гражданин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776178" w:rsidRPr="003B4597" w:rsidRDefault="00776178" w:rsidP="00776178">
      <w:pPr>
        <w:ind w:firstLine="709"/>
        <w:jc w:val="both"/>
      </w:pPr>
      <w:r w:rsidRPr="003B4597">
        <w:t>О проведении внеплановой выездной проверки, за исключением внеплано</w:t>
      </w:r>
      <w:r>
        <w:t>вой выездной проверки, основание</w:t>
      </w:r>
      <w:r w:rsidRPr="00FC675A">
        <w:t xml:space="preserve"> </w:t>
      </w:r>
      <w:r w:rsidRPr="003B4597">
        <w:t xml:space="preserve"> проведения которой указаны в пункте 2 части 2 статьи 10 Федерального закона от 26.12.2008 № 294-ФЗ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соответствии с частью 4.2 статьи 20 Жилищного кодекса Российской Федерации, внеплановая проверка по указанным в этой части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76178" w:rsidRPr="003B4597" w:rsidRDefault="00776178" w:rsidP="00776178">
      <w:pPr>
        <w:ind w:firstLine="709"/>
        <w:jc w:val="both"/>
      </w:pPr>
      <w:proofErr w:type="gramStart"/>
      <w:r w:rsidRPr="003B4597">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3B4597">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w:t>
      </w:r>
      <w:proofErr w:type="gramEnd"/>
      <w:r w:rsidRPr="003B4597">
        <w:t xml:space="preserve"> не требуется.</w:t>
      </w:r>
    </w:p>
    <w:p w:rsidR="00776178" w:rsidRPr="003B4597" w:rsidRDefault="00776178" w:rsidP="00776178">
      <w:pPr>
        <w:ind w:firstLine="709"/>
        <w:jc w:val="both"/>
      </w:pPr>
      <w:r w:rsidRPr="003B4597">
        <w:t>3.2. Описание последовательности действий при проведении проверки.</w:t>
      </w:r>
    </w:p>
    <w:p w:rsidR="00776178" w:rsidRPr="003B4597" w:rsidRDefault="00776178" w:rsidP="00776178">
      <w:pPr>
        <w:ind w:firstLine="709"/>
        <w:jc w:val="both"/>
      </w:pPr>
      <w:r w:rsidRPr="003B4597">
        <w:t>Проверка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администрации.</w:t>
      </w:r>
    </w:p>
    <w:p w:rsidR="00776178" w:rsidRPr="003B4597" w:rsidRDefault="00776178" w:rsidP="00776178">
      <w:pPr>
        <w:ind w:firstLine="709"/>
        <w:jc w:val="both"/>
      </w:pPr>
      <w:r w:rsidRPr="003B4597">
        <w:t>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одновременно с предъявлением служебных удостоверений.</w:t>
      </w:r>
    </w:p>
    <w:p w:rsidR="00776178" w:rsidRPr="003B4597" w:rsidRDefault="00776178" w:rsidP="00776178">
      <w:pPr>
        <w:ind w:firstLine="709"/>
        <w:jc w:val="both"/>
      </w:pPr>
      <w:r w:rsidRPr="003B4597">
        <w:t>Плановая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26.12.2008 № 294-ФЗ.</w:t>
      </w:r>
    </w:p>
    <w:p w:rsidR="00776178" w:rsidRPr="003B4597" w:rsidRDefault="00776178" w:rsidP="00776178">
      <w:pPr>
        <w:ind w:firstLine="709"/>
        <w:jc w:val="both"/>
      </w:pPr>
      <w:r w:rsidRPr="003B4597">
        <w:t>Особенности проведения внеплановой проверки указаны в частях 5-15 статьи 10 Федерального закона от 26.12.2008 № 294-ФЗ.</w:t>
      </w:r>
    </w:p>
    <w:p w:rsidR="00776178" w:rsidRPr="003B4597" w:rsidRDefault="00776178" w:rsidP="00776178">
      <w:pPr>
        <w:ind w:firstLine="709"/>
        <w:jc w:val="both"/>
      </w:pPr>
      <w:r w:rsidRPr="003B4597">
        <w:t>Максимальный срок проведения проверки указан в пункте 2.3.1. подраздела 2.3 раздела 2 настоящего административного регламента.</w:t>
      </w:r>
    </w:p>
    <w:p w:rsidR="00776178" w:rsidRPr="003B4597" w:rsidRDefault="00776178" w:rsidP="00776178">
      <w:pPr>
        <w:ind w:firstLine="709"/>
        <w:jc w:val="both"/>
      </w:pPr>
      <w:r w:rsidRPr="003B4597">
        <w:t>3.3. Описание последовательности действий при принятии решения по результатам проверки.</w:t>
      </w:r>
    </w:p>
    <w:p w:rsidR="00776178" w:rsidRPr="003B4597" w:rsidRDefault="00776178" w:rsidP="00776178">
      <w:pPr>
        <w:ind w:firstLine="709"/>
        <w:jc w:val="both"/>
      </w:pPr>
      <w:r>
        <w:t>1)</w:t>
      </w:r>
      <w:r w:rsidRPr="003B4597">
        <w:t>По результатам мероприятий по муниципальному жилищному контролю должностное лицо администрации, проводящее проверку в порядке, установленном законодательством и муниципальными правовыми актами, составляет:</w:t>
      </w:r>
    </w:p>
    <w:p w:rsidR="00776178" w:rsidRPr="003B4597" w:rsidRDefault="00776178" w:rsidP="00776178">
      <w:pPr>
        <w:ind w:firstLine="709"/>
        <w:jc w:val="both"/>
      </w:pPr>
      <w:r>
        <w:t>2)</w:t>
      </w:r>
      <w:r w:rsidRPr="003B4597">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776178" w:rsidRPr="003B4597" w:rsidRDefault="00776178" w:rsidP="00776178">
      <w:pPr>
        <w:ind w:firstLine="709"/>
        <w:jc w:val="both"/>
      </w:pPr>
      <w:r>
        <w:t>3)</w:t>
      </w:r>
      <w:r w:rsidRPr="003B4597">
        <w:t xml:space="preserve">акт проверки соблюдения гражданами обязательных требований, установленных в отношении муниципального жилищного фонда, по </w:t>
      </w:r>
      <w:proofErr w:type="gramStart"/>
      <w:r w:rsidRPr="003B4597">
        <w:t>форме</w:t>
      </w:r>
      <w:proofErr w:type="gramEnd"/>
      <w:r w:rsidRPr="003B4597">
        <w:t xml:space="preserve"> приведённой в  приложении к административному регламенту.</w:t>
      </w:r>
    </w:p>
    <w:p w:rsidR="00776178" w:rsidRPr="003B4597" w:rsidRDefault="00776178" w:rsidP="00776178">
      <w:pPr>
        <w:ind w:firstLine="709"/>
        <w:jc w:val="both"/>
      </w:pPr>
      <w:r>
        <w:t>4)</w:t>
      </w:r>
      <w:r w:rsidRPr="003B4597">
        <w:t>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76178" w:rsidRPr="003B4597" w:rsidRDefault="00776178" w:rsidP="00776178">
      <w:pPr>
        <w:ind w:firstLine="709"/>
        <w:jc w:val="both"/>
      </w:pPr>
      <w:r>
        <w:t>5)</w:t>
      </w:r>
      <w:r w:rsidRPr="003B4597">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B4597">
        <w:t>В случае отсутствия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p>
    <w:p w:rsidR="00776178" w:rsidRPr="003B4597" w:rsidRDefault="00776178" w:rsidP="00776178">
      <w:pPr>
        <w:ind w:firstLine="709"/>
        <w:jc w:val="both"/>
      </w:pPr>
      <w:proofErr w:type="gramStart"/>
      <w:r>
        <w:t>6)</w:t>
      </w:r>
      <w:r w:rsidRPr="003B4597">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w:t>
      </w:r>
      <w:r w:rsidRPr="003B4597">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sidRPr="003B4597">
        <w:t xml:space="preserve"> </w:t>
      </w:r>
      <w:r w:rsidR="0045155E">
        <w:t xml:space="preserve"> </w:t>
      </w:r>
      <w:r w:rsidRPr="003B4597">
        <w:t>о вручении, которое приобщается к экземпляру акта проверки, хранящемуся в деле в администрации.</w:t>
      </w:r>
    </w:p>
    <w:p w:rsidR="00776178" w:rsidRPr="003B4597" w:rsidRDefault="00776178" w:rsidP="00776178">
      <w:pPr>
        <w:ind w:firstLine="709"/>
        <w:jc w:val="both"/>
      </w:pPr>
      <w:r>
        <w:t>7)</w:t>
      </w:r>
      <w:r w:rsidRPr="003B4597">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6178" w:rsidRPr="003B4597" w:rsidRDefault="00776178" w:rsidP="00776178">
      <w:pPr>
        <w:ind w:firstLine="709"/>
        <w:jc w:val="both"/>
      </w:pPr>
      <w:r>
        <w:t>8)</w:t>
      </w:r>
      <w:r w:rsidRPr="003B4597">
        <w:t>Юридические лица, индивидуальные пре</w:t>
      </w:r>
      <w:r>
        <w:t>дприниматели в соответствии с ч.8,9 ст. 16 Федерального закона от 26.12.2008 № 294 вправе</w:t>
      </w:r>
      <w:r w:rsidRPr="003B4597">
        <w:t xml:space="preserve"> вести журнал учета проверок</w:t>
      </w:r>
      <w:r w:rsidR="00A00BED">
        <w:t xml:space="preserve"> по типовой форме</w:t>
      </w:r>
      <w:r w:rsidRPr="003B4597">
        <w:t>.</w:t>
      </w:r>
      <w:r>
        <w:t xml:space="preserve"> </w:t>
      </w:r>
      <w:proofErr w:type="gramStart"/>
      <w:r>
        <w:t xml:space="preserve">В журнале учета проверок должностными лицами </w:t>
      </w:r>
      <w:r w:rsidR="00A00BED">
        <w:t>администрации</w:t>
      </w:r>
      <w:r>
        <w:t xml:space="preserve"> осуществляется запись о проведенной проверке, содержащая</w:t>
      </w:r>
      <w:r w:rsidR="00CC75EB">
        <w:t xml:space="preserve"> сведения о  наименовании </w:t>
      </w:r>
      <w:r>
        <w:t xml:space="preserve"> органа муниципального контроля, датах начала и окончания проведен</w:t>
      </w:r>
      <w:r w:rsidR="00CC75EB">
        <w:t>ия проверки, времени</w:t>
      </w:r>
      <w:r>
        <w:t xml:space="preserve"> е</w:t>
      </w:r>
      <w:r w:rsidR="00CC75EB">
        <w:t>ё</w:t>
      </w:r>
      <w: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проводивших проверку, его</w:t>
      </w:r>
      <w:r w:rsidR="0045155E">
        <w:t xml:space="preserve"> </w:t>
      </w:r>
      <w:r>
        <w:t xml:space="preserve"> или </w:t>
      </w:r>
      <w:r w:rsidR="0045155E">
        <w:t xml:space="preserve"> </w:t>
      </w:r>
      <w:r>
        <w:t>их подписи.</w:t>
      </w:r>
      <w:proofErr w:type="gramEnd"/>
    </w:p>
    <w:p w:rsidR="00776178" w:rsidRPr="003B4597" w:rsidRDefault="00776178" w:rsidP="00776178">
      <w:pPr>
        <w:ind w:firstLine="709"/>
        <w:jc w:val="both"/>
      </w:pPr>
      <w:r>
        <w:t>9)</w:t>
      </w:r>
      <w:r w:rsidRPr="003B4597">
        <w:t>При отсутствии журнала учета проверок в акте проверки делается соответствующая запись.</w:t>
      </w:r>
    </w:p>
    <w:p w:rsidR="00776178" w:rsidRPr="003B4597" w:rsidRDefault="00776178" w:rsidP="00776178">
      <w:pPr>
        <w:ind w:firstLine="709"/>
        <w:jc w:val="both"/>
      </w:pPr>
      <w:r>
        <w:t>10)</w:t>
      </w:r>
      <w:r w:rsidRPr="003B4597">
        <w:t>В случае выявления при проведении проверки нарушений юридическим лицом, индивидуальным предпринимателем, гражданином обязательн</w:t>
      </w:r>
      <w:r>
        <w:t>ых требований или требований, установленных муниципальными правовыми актами,</w:t>
      </w:r>
      <w:r w:rsidRPr="003B4597">
        <w:t xml:space="preserve"> должностные лица администрации</w:t>
      </w:r>
      <w:r>
        <w:t xml:space="preserve"> (орган муниципального контроля)</w:t>
      </w:r>
      <w:r w:rsidRPr="003B4597">
        <w:t>, проводившие проверку, в пределах полномочий, предусмотренных законодательством Российской Федерации, обязаны:</w:t>
      </w:r>
    </w:p>
    <w:p w:rsidR="00776178" w:rsidRPr="003B4597" w:rsidRDefault="00776178" w:rsidP="00776178">
      <w:pPr>
        <w:ind w:firstLine="709"/>
        <w:jc w:val="both"/>
      </w:pPr>
      <w:r>
        <w:t>11)</w:t>
      </w:r>
      <w:r w:rsidRPr="003B4597">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w:t>
      </w:r>
      <w:r>
        <w:t xml:space="preserve"> по предотвращению причинения вреда жизни, здоровью людей, вреда животным, растениям, окружающей среде, объектам культурного наследия </w:t>
      </w:r>
      <w:proofErr w:type="gramStart"/>
      <w:r>
        <w:t xml:space="preserve">( </w:t>
      </w:r>
      <w:proofErr w:type="gramEnd"/>
      <w:r>
        <w:t>памятникам истории и  культуры) народов Российской Федерации, безопасности государства,  имуществу физических и юридичес</w:t>
      </w:r>
      <w:r w:rsidR="006D3E26">
        <w:t>ких лиц, государственному</w:t>
      </w:r>
      <w: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w:t>
      </w:r>
      <w:r w:rsidRPr="003B4597">
        <w:t xml:space="preserve"> предусмотренных федеральными законами;</w:t>
      </w:r>
    </w:p>
    <w:p w:rsidR="00776178" w:rsidRDefault="00776178" w:rsidP="00776178">
      <w:pPr>
        <w:ind w:firstLine="709"/>
        <w:jc w:val="both"/>
      </w:pPr>
      <w:proofErr w:type="gramStart"/>
      <w:r>
        <w:t>12)</w:t>
      </w:r>
      <w:r w:rsidRPr="003B4597">
        <w:t>принять меры по контролю за устранением выявленных нарушений, их предупреждению</w:t>
      </w:r>
      <w:r>
        <w:t>,</w:t>
      </w:r>
      <w:r w:rsidRPr="003B4597">
        <w:t xml:space="preserve"> предотвращению</w:t>
      </w:r>
      <w:r>
        <w:t xml:space="preserve"> возможного причинения вреда жизни,</w:t>
      </w:r>
      <w:r w:rsidRPr="00DB0699">
        <w:t xml:space="preserve"> </w:t>
      </w:r>
      <w:r>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3B4597">
        <w:t xml:space="preserve"> а также меры </w:t>
      </w:r>
      <w:r w:rsidR="0045155E">
        <w:t xml:space="preserve"> </w:t>
      </w:r>
      <w:r w:rsidRPr="003B4597">
        <w:t xml:space="preserve">по привлечению лиц, допустивших выявленные нарушения, к </w:t>
      </w:r>
      <w:r w:rsidR="0045155E">
        <w:t xml:space="preserve"> </w:t>
      </w:r>
      <w:r w:rsidRPr="003B4597">
        <w:t>ответственности.</w:t>
      </w:r>
      <w:proofErr w:type="gramEnd"/>
    </w:p>
    <w:p w:rsidR="00776178" w:rsidRPr="003B4597" w:rsidRDefault="00776178" w:rsidP="00776178">
      <w:pPr>
        <w:ind w:firstLine="709"/>
        <w:jc w:val="both"/>
      </w:pPr>
      <w:r>
        <w:t xml:space="preserve">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проводимые и реализуемые ими товары </w:t>
      </w:r>
      <w:proofErr w:type="gramStart"/>
      <w:r>
        <w:t xml:space="preserve">( </w:t>
      </w:r>
      <w:proofErr w:type="gramEnd"/>
      <w:r>
        <w:t xml:space="preserve">выполняемые работы, предоставляемые  услуги) представляют непосредственную угрозу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w:t>
      </w:r>
      <w:proofErr w:type="gramStart"/>
      <w:r>
        <w:t>Российской Федерации, безопасности государства,  возникновения чрезвычайных ситуаций природного и техногенного характера или такой вред</w:t>
      </w:r>
      <w:r w:rsidR="0045155E">
        <w:t xml:space="preserve"> </w:t>
      </w:r>
      <w:r>
        <w:t xml:space="preserve"> причинен, орган муниципального контроля обязан</w:t>
      </w:r>
      <w:r w:rsidR="0045155E">
        <w:t xml:space="preserve"> </w:t>
      </w:r>
      <w: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w:t>
      </w:r>
      <w:r>
        <w:lastRenderedPageBreak/>
        <w:t>Российской Федерации об административных правонарушениях, отзыв продукции, представляющей опасность</w:t>
      </w:r>
      <w:r w:rsidR="0045155E">
        <w:t xml:space="preserve"> </w:t>
      </w:r>
      <w:r>
        <w:t xml:space="preserve"> для жизни, здоровья</w:t>
      </w:r>
      <w:proofErr w:type="gramEnd"/>
      <w: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6178" w:rsidRPr="003B4597" w:rsidRDefault="00776178" w:rsidP="00776178">
      <w:pPr>
        <w:ind w:firstLine="709"/>
        <w:jc w:val="both"/>
      </w:pPr>
      <w:r w:rsidRPr="003B4597">
        <w:t>4. Порядок и формы контроля</w:t>
      </w:r>
      <w:r>
        <w:t xml:space="preserve">  по  осуществлению</w:t>
      </w:r>
      <w:r w:rsidRPr="003B4597">
        <w:t xml:space="preserve"> муниципального контроля</w:t>
      </w:r>
    </w:p>
    <w:p w:rsidR="00776178" w:rsidRPr="003B4597" w:rsidRDefault="00776178" w:rsidP="00776178">
      <w:pPr>
        <w:ind w:firstLine="709"/>
        <w:jc w:val="both"/>
      </w:pPr>
      <w:r>
        <w:t>4.1. Текущий контроль по соблюдению</w:t>
      </w:r>
      <w:r w:rsidRPr="003B4597">
        <w:t xml:space="preserve"> последовательности действий, определенных административными процедурами настоящего административного регламента, и принятием решений осуществляется главой администрации.</w:t>
      </w:r>
    </w:p>
    <w:p w:rsidR="00776178" w:rsidRPr="003B4597" w:rsidRDefault="00776178" w:rsidP="00776178">
      <w:pPr>
        <w:ind w:firstLine="709"/>
        <w:jc w:val="both"/>
      </w:pPr>
      <w:r w:rsidRPr="003B4597">
        <w:t>Периодичность ос</w:t>
      </w:r>
      <w:r>
        <w:t>уществления текущего контроля по осуществлению</w:t>
      </w:r>
      <w:r w:rsidRPr="003B4597">
        <w:t xml:space="preserve"> муниципального контроля устанавливается главой администрации.</w:t>
      </w:r>
    </w:p>
    <w:p w:rsidR="00776178" w:rsidRPr="003B4597" w:rsidRDefault="00776178" w:rsidP="00776178">
      <w:pPr>
        <w:ind w:firstLine="709"/>
        <w:jc w:val="both"/>
      </w:pPr>
      <w:r w:rsidRPr="003B4597">
        <w:t>Глава администрации вправе:</w:t>
      </w:r>
    </w:p>
    <w:p w:rsidR="00776178" w:rsidRPr="003B4597" w:rsidRDefault="00776178" w:rsidP="00776178">
      <w:pPr>
        <w:ind w:firstLine="709"/>
        <w:jc w:val="both"/>
      </w:pPr>
      <w:r w:rsidRPr="003B4597">
        <w:t>контролировать соблюдение порядка и сроков осуществления муниципального контроля;</w:t>
      </w:r>
    </w:p>
    <w:p w:rsidR="00776178" w:rsidRPr="003B4597" w:rsidRDefault="00776178" w:rsidP="00776178">
      <w:pPr>
        <w:ind w:firstLine="709"/>
        <w:jc w:val="both"/>
      </w:pPr>
      <w:r w:rsidRPr="003B4597">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76178" w:rsidRPr="003B4597" w:rsidRDefault="00776178" w:rsidP="00776178">
      <w:pPr>
        <w:ind w:firstLine="709"/>
        <w:jc w:val="both"/>
      </w:pPr>
      <w:r w:rsidRPr="003B4597">
        <w:t>Должностные лица, осуществляющие муниципальный контроль, несут персональную ответственность за соблюдение сроков, порядка, качества, подготовку документов, прием документов, за полноту, грамотность, доступность проведенного консультирования, за правильность выполнения административных процедур.</w:t>
      </w:r>
    </w:p>
    <w:p w:rsidR="00776178" w:rsidRPr="003B4597" w:rsidRDefault="00776178" w:rsidP="00776178">
      <w:pPr>
        <w:ind w:firstLine="709"/>
        <w:jc w:val="both"/>
      </w:pPr>
      <w:r w:rsidRPr="003B4597">
        <w:t xml:space="preserve">Ответственность </w:t>
      </w:r>
      <w:proofErr w:type="gramStart"/>
      <w:r w:rsidRPr="003B4597">
        <w:t>должностных лиц, осуществляющих муниципальный контроль закрепляется</w:t>
      </w:r>
      <w:proofErr w:type="gramEnd"/>
      <w:r w:rsidR="0045155E">
        <w:t xml:space="preserve"> </w:t>
      </w:r>
      <w:r w:rsidRPr="003B4597">
        <w:t xml:space="preserve"> в их должностных инструкциях.</w:t>
      </w:r>
    </w:p>
    <w:p w:rsidR="00776178" w:rsidRPr="003B4597" w:rsidRDefault="00776178" w:rsidP="00776178">
      <w:pPr>
        <w:ind w:firstLine="709"/>
        <w:jc w:val="both"/>
      </w:pPr>
      <w:r w:rsidRPr="003B4597">
        <w:t>4.2. Порядок и периодичность осуществления текущего контроля в виде плановых и внеплановых проверок определяется главой администрации.</w:t>
      </w:r>
    </w:p>
    <w:p w:rsidR="00776178" w:rsidRPr="003B4597" w:rsidRDefault="00776178" w:rsidP="00776178">
      <w:pPr>
        <w:ind w:firstLine="709"/>
        <w:jc w:val="both"/>
      </w:pPr>
      <w:r w:rsidRPr="003B4597">
        <w:t>4.3. При выявлении нарушений положений настоящего административного регламента, требований законодательства Российской Федерации и привлечении к ответственности виновных лиц по результатам внеплановой проверки лицам, по сообщениям которых проводилась такая проверка, направляется в письменной форме сообщение о мерах, принятых в отношении соответствующих виновных лиц, в течение 10 дней со дня принятия таких мер.</w:t>
      </w:r>
    </w:p>
    <w:p w:rsidR="00776178" w:rsidRPr="003B4597" w:rsidRDefault="00776178" w:rsidP="00776178">
      <w:pPr>
        <w:ind w:firstLine="709"/>
        <w:jc w:val="both"/>
      </w:pPr>
      <w:r w:rsidRPr="003B4597">
        <w:t>4.4. Для осуществления контроля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осуществления муниципального контроля, а также заявления и жалобы с сообщениями о нарушении ответственными должностными лицами, положений настоящего административного регламента, и иных нормативных правовых актов.</w:t>
      </w:r>
    </w:p>
    <w:p w:rsidR="00776178" w:rsidRPr="003B4597" w:rsidRDefault="00776178" w:rsidP="00776178">
      <w:pPr>
        <w:ind w:firstLine="709"/>
        <w:jc w:val="both"/>
      </w:pPr>
      <w:r w:rsidRPr="003B4597">
        <w:t>5. Досудебный (внесудебный) порядок обжалования решений и действий (бездействия) администрации, а также ее должностных лиц</w:t>
      </w:r>
      <w:r>
        <w:t>:</w:t>
      </w:r>
    </w:p>
    <w:p w:rsidR="00D73014" w:rsidRDefault="00776178" w:rsidP="00776178">
      <w:pPr>
        <w:pStyle w:val="s15"/>
        <w:shd w:val="clear" w:color="auto" w:fill="FFFFFF"/>
        <w:spacing w:before="0" w:beforeAutospacing="0" w:after="0" w:afterAutospacing="0"/>
        <w:rPr>
          <w:rFonts w:ascii="Arial" w:hAnsi="Arial" w:cs="Arial"/>
          <w:b/>
          <w:bCs/>
          <w:color w:val="000080"/>
          <w:sz w:val="18"/>
          <w:szCs w:val="18"/>
        </w:rPr>
      </w:pPr>
      <w:r>
        <w:t xml:space="preserve">          5</w:t>
      </w:r>
      <w:r w:rsidRPr="003B4597">
        <w:t>.1. Действия (бездействие) должностных лиц администрации и их решения, принятые при осуществлении муниципального контроля,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к главе администрации.</w:t>
      </w:r>
      <w:r w:rsidRPr="00F73E39">
        <w:rPr>
          <w:rFonts w:ascii="Arial" w:hAnsi="Arial" w:cs="Arial"/>
          <w:b/>
          <w:bCs/>
          <w:color w:val="000080"/>
          <w:sz w:val="18"/>
          <w:szCs w:val="18"/>
        </w:rPr>
        <w:t xml:space="preserve"> </w:t>
      </w:r>
    </w:p>
    <w:p w:rsidR="00D73014" w:rsidRDefault="00D73014" w:rsidP="00776178">
      <w:pPr>
        <w:pStyle w:val="s15"/>
        <w:shd w:val="clear" w:color="auto" w:fill="FFFFFF"/>
        <w:spacing w:before="0" w:beforeAutospacing="0" w:after="0" w:afterAutospacing="0"/>
        <w:rPr>
          <w:bCs/>
        </w:rPr>
      </w:pPr>
      <w:r>
        <w:rPr>
          <w:rFonts w:ascii="Arial" w:hAnsi="Arial" w:cs="Arial"/>
          <w:b/>
          <w:bCs/>
          <w:color w:val="000080"/>
          <w:sz w:val="18"/>
          <w:szCs w:val="18"/>
        </w:rPr>
        <w:t xml:space="preserve">           </w:t>
      </w:r>
      <w:r w:rsidRPr="00D73014">
        <w:rPr>
          <w:bCs/>
        </w:rPr>
        <w:t xml:space="preserve">Предметом </w:t>
      </w:r>
      <w:r>
        <w:rPr>
          <w:bCs/>
        </w:rPr>
        <w:t xml:space="preserve"> досудебного (внесудебного</w:t>
      </w:r>
      <w:r w:rsidRPr="00D73014">
        <w:rPr>
          <w:bCs/>
        </w:rPr>
        <w:t>)</w:t>
      </w:r>
      <w:r>
        <w:rPr>
          <w:bCs/>
        </w:rPr>
        <w:t xml:space="preserve"> обжалования являются конкретные решения и действия (бездействия) администрации, а также действия (бездействия должностных лиц администрации в ходе осуществления муниципального </w:t>
      </w:r>
      <w:proofErr w:type="gramStart"/>
      <w:r>
        <w:rPr>
          <w:bCs/>
        </w:rPr>
        <w:t>контроля</w:t>
      </w:r>
      <w:proofErr w:type="gramEnd"/>
      <w:r>
        <w:rPr>
          <w:bCs/>
        </w:rPr>
        <w:t xml:space="preserve"> в результате которых нарушены права заявителя.</w:t>
      </w:r>
    </w:p>
    <w:p w:rsidR="00740409" w:rsidRDefault="00D73014" w:rsidP="00776178">
      <w:pPr>
        <w:pStyle w:val="s15"/>
        <w:shd w:val="clear" w:color="auto" w:fill="FFFFFF"/>
        <w:spacing w:before="0" w:beforeAutospacing="0" w:after="0" w:afterAutospacing="0"/>
        <w:rPr>
          <w:bCs/>
        </w:rPr>
      </w:pPr>
      <w:r>
        <w:rPr>
          <w:bCs/>
        </w:rPr>
        <w:t xml:space="preserve">         Основанием для начала процедуры досудебного (внесудебного) обжалования является направление заявителем жалобы.</w:t>
      </w:r>
    </w:p>
    <w:p w:rsidR="00776178" w:rsidRPr="00F73E39" w:rsidRDefault="00740409" w:rsidP="00776178">
      <w:pPr>
        <w:pStyle w:val="s15"/>
        <w:shd w:val="clear" w:color="auto" w:fill="FFFFFF"/>
        <w:spacing w:before="0" w:beforeAutospacing="0" w:after="0" w:afterAutospacing="0"/>
        <w:rPr>
          <w:rFonts w:ascii="Arial" w:hAnsi="Arial" w:cs="Arial"/>
          <w:i/>
          <w:iCs/>
          <w:color w:val="800080"/>
          <w:sz w:val="18"/>
          <w:szCs w:val="18"/>
        </w:rPr>
      </w:pPr>
      <w:r>
        <w:rPr>
          <w:bCs/>
        </w:rPr>
        <w:t xml:space="preserve">         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Pr>
          <w:bCs/>
        </w:rPr>
        <w:lastRenderedPageBreak/>
        <w:t>документы не содержат сведения, составляющие государственную или иную охраняемую законодательством Российской Федерации тайну.</w:t>
      </w:r>
      <w:r w:rsidR="00776178">
        <w:rPr>
          <w:rFonts w:ascii="Arial" w:hAnsi="Arial" w:cs="Arial"/>
          <w:b/>
          <w:bCs/>
          <w:color w:val="000080"/>
          <w:sz w:val="18"/>
          <w:szCs w:val="18"/>
        </w:rPr>
        <w:br/>
      </w:r>
      <w:r w:rsidR="00776178">
        <w:rPr>
          <w:color w:val="000000"/>
        </w:rPr>
        <w:t xml:space="preserve">         5.2</w:t>
      </w:r>
      <w:r w:rsidR="00776178" w:rsidRPr="00F73E39">
        <w:rPr>
          <w:color w:val="000000"/>
        </w:rPr>
        <w:t>. В случае</w:t>
      </w:r>
      <w:proofErr w:type="gramStart"/>
      <w:r w:rsidR="00776178" w:rsidRPr="00F73E39">
        <w:rPr>
          <w:color w:val="000000"/>
        </w:rPr>
        <w:t>,</w:t>
      </w:r>
      <w:proofErr w:type="gramEnd"/>
      <w:r w:rsidR="00776178" w:rsidRPr="00F73E39">
        <w:rPr>
          <w:color w:val="00000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6178" w:rsidRPr="00F73E39" w:rsidRDefault="00776178" w:rsidP="00776178">
      <w:pPr>
        <w:pStyle w:val="s1"/>
        <w:shd w:val="clear" w:color="auto" w:fill="FFFFFF"/>
        <w:spacing w:before="0" w:beforeAutospacing="0" w:after="0" w:afterAutospacing="0"/>
        <w:ind w:firstLine="720"/>
        <w:jc w:val="both"/>
        <w:rPr>
          <w:color w:val="000000"/>
        </w:rPr>
      </w:pPr>
      <w:r>
        <w:rPr>
          <w:color w:val="000000"/>
        </w:rPr>
        <w:t>5.</w:t>
      </w:r>
      <w:r w:rsidRPr="00F73E39">
        <w:rPr>
          <w:color w:val="000000"/>
        </w:rPr>
        <w:t xml:space="preserve">3. </w:t>
      </w:r>
      <w:r w:rsidR="0045155E">
        <w:rPr>
          <w:color w:val="000000"/>
        </w:rPr>
        <w:t>П</w:t>
      </w:r>
      <w:r w:rsidRPr="00F73E39">
        <w:rPr>
          <w:color w:val="000000"/>
        </w:rPr>
        <w:t>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6178" w:rsidRDefault="00776178" w:rsidP="00776178">
      <w:pPr>
        <w:pStyle w:val="s1"/>
        <w:shd w:val="clear" w:color="auto" w:fill="FFFFFF"/>
        <w:spacing w:before="0" w:beforeAutospacing="0" w:after="0" w:afterAutospacing="0"/>
        <w:jc w:val="both"/>
        <w:rPr>
          <w:color w:val="000000"/>
        </w:rPr>
      </w:pPr>
      <w:r>
        <w:rPr>
          <w:i/>
          <w:iCs/>
          <w:color w:val="800080"/>
        </w:rPr>
        <w:t xml:space="preserve">            </w:t>
      </w:r>
      <w:r>
        <w:rPr>
          <w:color w:val="000000"/>
        </w:rPr>
        <w:t>5.</w:t>
      </w:r>
      <w:r w:rsidRPr="00F73E39">
        <w:rPr>
          <w:color w:val="000000"/>
        </w:rPr>
        <w:t>4. В случае</w:t>
      </w:r>
      <w:proofErr w:type="gramStart"/>
      <w:r w:rsidRPr="00F73E39">
        <w:rPr>
          <w:color w:val="000000"/>
        </w:rPr>
        <w:t>,</w:t>
      </w:r>
      <w:proofErr w:type="gramEnd"/>
      <w:r w:rsidRPr="00F73E39">
        <w:rPr>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2ED3" w:rsidRPr="00F73E39" w:rsidRDefault="00F52ED3" w:rsidP="00776178">
      <w:pPr>
        <w:pStyle w:val="s1"/>
        <w:shd w:val="clear" w:color="auto" w:fill="FFFFFF"/>
        <w:spacing w:before="0" w:beforeAutospacing="0" w:after="0" w:afterAutospacing="0"/>
        <w:jc w:val="both"/>
        <w:rPr>
          <w:color w:val="000000"/>
        </w:rPr>
      </w:pPr>
      <w:r>
        <w:rPr>
          <w:color w:val="000000"/>
        </w:rPr>
        <w:t xml:space="preserve">        Письменный ответ с указанием причин отказа в ответе на обращение (жалобу) рассмотрения жалобы направляется заявителю не позднее 30 дней с момента   её регистрации.</w:t>
      </w:r>
    </w:p>
    <w:p w:rsidR="00776178" w:rsidRPr="00F73E39" w:rsidRDefault="00776178" w:rsidP="00776178">
      <w:pPr>
        <w:pStyle w:val="s1"/>
        <w:shd w:val="clear" w:color="auto" w:fill="FFFFFF"/>
        <w:spacing w:before="0" w:beforeAutospacing="0" w:after="0" w:afterAutospacing="0"/>
        <w:ind w:firstLine="720"/>
        <w:jc w:val="both"/>
        <w:rPr>
          <w:color w:val="000000"/>
        </w:rPr>
      </w:pPr>
      <w:r w:rsidRPr="00F73E39">
        <w:rPr>
          <w:color w:val="000000"/>
        </w:rPr>
        <w:t>5.</w:t>
      </w:r>
      <w:r>
        <w:rPr>
          <w:color w:val="000000"/>
        </w:rPr>
        <w:t>5</w:t>
      </w:r>
      <w:proofErr w:type="gramStart"/>
      <w:r w:rsidRPr="00F73E39">
        <w:rPr>
          <w:color w:val="000000"/>
        </w:rPr>
        <w:t xml:space="preserve"> В</w:t>
      </w:r>
      <w:proofErr w:type="gramEnd"/>
      <w:r w:rsidRPr="00F73E39">
        <w:rPr>
          <w:color w:val="000000"/>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w:t>
      </w:r>
      <w:r w:rsidR="00740409">
        <w:rPr>
          <w:color w:val="000000"/>
        </w:rPr>
        <w:t>,</w:t>
      </w:r>
      <w:r w:rsidRPr="00F73E39">
        <w:rPr>
          <w:color w:val="000000"/>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76178" w:rsidRPr="00F73E39" w:rsidRDefault="00776178" w:rsidP="00776178">
      <w:pPr>
        <w:pStyle w:val="s1"/>
        <w:shd w:val="clear" w:color="auto" w:fill="FFFFFF"/>
        <w:spacing w:before="0" w:beforeAutospacing="0" w:after="0" w:afterAutospacing="0"/>
        <w:ind w:firstLine="720"/>
        <w:jc w:val="both"/>
        <w:rPr>
          <w:color w:val="000000"/>
        </w:rPr>
      </w:pPr>
      <w:r>
        <w:rPr>
          <w:color w:val="000000"/>
        </w:rPr>
        <w:t>5.</w:t>
      </w:r>
      <w:r w:rsidRPr="00F73E39">
        <w:rPr>
          <w:color w:val="000000"/>
        </w:rPr>
        <w:t>6. В случае</w:t>
      </w:r>
      <w:proofErr w:type="gramStart"/>
      <w:r w:rsidRPr="00F73E39">
        <w:rPr>
          <w:color w:val="000000"/>
        </w:rPr>
        <w:t>,</w:t>
      </w:r>
      <w:proofErr w:type="gramEnd"/>
      <w:r w:rsidRPr="00F73E39">
        <w:rPr>
          <w:color w:val="000000"/>
        </w:rPr>
        <w:t xml:space="preserve"> если ответ по существу поставленного в обращении вопроса не может быть дан без разглашения сведений, составляющих</w:t>
      </w:r>
      <w:r w:rsidRPr="00F73E39">
        <w:rPr>
          <w:rStyle w:val="apple-converted-space"/>
          <w:color w:val="000000"/>
        </w:rPr>
        <w:t> </w:t>
      </w:r>
      <w:hyperlink r:id="rId13" w:anchor="block_5" w:history="1">
        <w:r w:rsidRPr="00F73E39">
          <w:rPr>
            <w:rStyle w:val="ab"/>
            <w:color w:val="008000"/>
          </w:rPr>
          <w:t>государственную</w:t>
        </w:r>
      </w:hyperlink>
      <w:r w:rsidRPr="00F73E39">
        <w:rPr>
          <w:rStyle w:val="apple-converted-space"/>
          <w:color w:val="000000"/>
        </w:rPr>
        <w:t> </w:t>
      </w:r>
      <w:r w:rsidRPr="00F73E39">
        <w:rPr>
          <w:color w:val="000000"/>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6178" w:rsidRPr="00F73E39" w:rsidRDefault="00776178" w:rsidP="00776178">
      <w:pPr>
        <w:pStyle w:val="s1"/>
        <w:shd w:val="clear" w:color="auto" w:fill="FFFFFF"/>
        <w:spacing w:before="0" w:beforeAutospacing="0" w:after="0" w:afterAutospacing="0"/>
        <w:ind w:firstLine="720"/>
        <w:jc w:val="both"/>
        <w:rPr>
          <w:color w:val="000000"/>
        </w:rPr>
      </w:pPr>
      <w:r>
        <w:rPr>
          <w:color w:val="000000"/>
        </w:rPr>
        <w:t>5.</w:t>
      </w:r>
      <w:r w:rsidRPr="00F73E39">
        <w:rPr>
          <w:color w:val="000000"/>
        </w:rPr>
        <w:t>7. В случае</w:t>
      </w:r>
      <w:proofErr w:type="gramStart"/>
      <w:r w:rsidRPr="00F73E39">
        <w:rPr>
          <w:color w:val="000000"/>
        </w:rPr>
        <w:t>,</w:t>
      </w:r>
      <w:proofErr w:type="gramEnd"/>
      <w:r w:rsidRPr="00F73E39">
        <w:rPr>
          <w:color w:val="000000"/>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76178" w:rsidRPr="003B4597" w:rsidRDefault="00776178" w:rsidP="00776178">
      <w:pPr>
        <w:ind w:firstLine="709"/>
        <w:jc w:val="both"/>
      </w:pPr>
      <w:r w:rsidRPr="00F73E39">
        <w:rPr>
          <w:color w:val="000000"/>
        </w:rPr>
        <w:br/>
      </w:r>
      <w:r w:rsidRPr="00F73E39">
        <w:rPr>
          <w:color w:val="000000"/>
        </w:rPr>
        <w:br/>
      </w:r>
    </w:p>
    <w:p w:rsidR="00776178" w:rsidRPr="003B4597" w:rsidRDefault="00776178" w:rsidP="00776178">
      <w:pPr>
        <w:ind w:firstLine="709"/>
        <w:jc w:val="both"/>
      </w:pPr>
      <w:r w:rsidRPr="003B4597">
        <w:t>5.</w:t>
      </w:r>
      <w:r>
        <w:t>8</w:t>
      </w:r>
      <w:r w:rsidRPr="003B4597">
        <w:t>. Обращения, содержащие жалобы (претензии) на нарушение должностными лицами администрации требований к служебному поведению муниципального служащего органа местного самоуправления, на коррупционные проявления при принятии решений в ходе осуществления муниципального контроля, действий или бездействии, рассматриваются главой администрации в течение 30 дней со дня регистрации письменного обращения.</w:t>
      </w:r>
    </w:p>
    <w:p w:rsidR="00776178" w:rsidRPr="003B4597" w:rsidRDefault="00F52ED3" w:rsidP="00776178">
      <w:pPr>
        <w:ind w:firstLine="709"/>
        <w:jc w:val="both"/>
      </w:pPr>
      <w:r>
        <w:t xml:space="preserve"> </w:t>
      </w:r>
      <w:r w:rsidR="00776178">
        <w:t xml:space="preserve"> </w:t>
      </w:r>
      <w:r w:rsidR="00776178" w:rsidRPr="003B4597">
        <w:t>5.</w:t>
      </w:r>
      <w:r w:rsidR="00776178">
        <w:t>9</w:t>
      </w:r>
      <w:r w:rsidR="00776178" w:rsidRPr="003B4597">
        <w:t xml:space="preserve">. </w:t>
      </w:r>
      <w:proofErr w:type="gramStart"/>
      <w:r w:rsidR="00776178" w:rsidRPr="003B4597">
        <w:t xml:space="preserve">Письменное обращение физических и юридических лиц (жалоба) на действия (бездействия) должностных лиц администрации содержит либо наименование органа, в </w:t>
      </w:r>
      <w:r w:rsidR="00776178" w:rsidRPr="003B4597">
        <w:lastRenderedPageBreak/>
        <w:t>который они направляют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изложение сути предложения, заявления или</w:t>
      </w:r>
      <w:proofErr w:type="gramEnd"/>
      <w:r w:rsidR="00776178" w:rsidRPr="003B4597">
        <w:t xml:space="preserve"> жалобы, личную подпись и дату.</w:t>
      </w:r>
    </w:p>
    <w:p w:rsidR="00776178" w:rsidRPr="003B4597" w:rsidRDefault="00776178" w:rsidP="00776178">
      <w:pPr>
        <w:ind w:firstLine="709"/>
        <w:jc w:val="both"/>
      </w:pPr>
      <w:r>
        <w:t xml:space="preserve"> 5.10.</w:t>
      </w:r>
      <w:r w:rsidRPr="003B4597">
        <w:t xml:space="preserve"> К обращению (жалобе) могут быть приложены копии документов, подтверждающих изложенные обстоятельства.</w:t>
      </w:r>
    </w:p>
    <w:p w:rsidR="00776178" w:rsidRDefault="00776178" w:rsidP="00776178">
      <w:pPr>
        <w:ind w:firstLine="709"/>
        <w:jc w:val="both"/>
      </w:pPr>
      <w:r w:rsidRPr="003B4597">
        <w:t>В случае если по обращению (жалобе) требуется проведение служебного расследования, срок рассмотрения может быть продлен, но не более чем на 30 дней по решению главы администрации. О продлении срока рассмотрения заявители уведомляются письменно с указанием причин продления.</w:t>
      </w:r>
    </w:p>
    <w:p w:rsidR="00776178" w:rsidRPr="00F73E39" w:rsidRDefault="00F52ED3" w:rsidP="00F52ED3">
      <w:pPr>
        <w:pStyle w:val="s1"/>
        <w:shd w:val="clear" w:color="auto" w:fill="FFFFFF"/>
        <w:spacing w:before="0" w:beforeAutospacing="0" w:after="0" w:afterAutospacing="0"/>
        <w:jc w:val="both"/>
        <w:rPr>
          <w:color w:val="000000"/>
        </w:rPr>
      </w:pPr>
      <w:r>
        <w:rPr>
          <w:color w:val="000000"/>
        </w:rPr>
        <w:t xml:space="preserve">         </w:t>
      </w:r>
      <w:r w:rsidR="00776178">
        <w:rPr>
          <w:color w:val="000000"/>
        </w:rPr>
        <w:t xml:space="preserve"> 5.11</w:t>
      </w:r>
      <w:r w:rsidR="00776178" w:rsidRPr="00F73E39">
        <w:rPr>
          <w:color w:val="000000"/>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6178" w:rsidRPr="003B4597" w:rsidRDefault="00776178" w:rsidP="00776178">
      <w:pPr>
        <w:ind w:firstLine="709"/>
        <w:jc w:val="both"/>
      </w:pPr>
    </w:p>
    <w:p w:rsidR="00776178" w:rsidRPr="003B4597" w:rsidRDefault="00776178" w:rsidP="00776178">
      <w:pPr>
        <w:ind w:firstLine="709"/>
        <w:jc w:val="both"/>
      </w:pPr>
      <w:r>
        <w:t>6</w:t>
      </w:r>
      <w:r w:rsidRPr="003B4597">
        <w:t>. Глава администрации:</w:t>
      </w:r>
    </w:p>
    <w:p w:rsidR="00776178" w:rsidRPr="003B4597" w:rsidRDefault="00776178" w:rsidP="00776178">
      <w:pPr>
        <w:ind w:firstLine="709"/>
        <w:jc w:val="both"/>
      </w:pPr>
      <w:r w:rsidRPr="003B4597">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776178" w:rsidRPr="003B4597" w:rsidRDefault="00776178" w:rsidP="00776178">
      <w:pPr>
        <w:ind w:firstLine="709"/>
        <w:jc w:val="both"/>
      </w:pPr>
      <w:r w:rsidRPr="003B4597">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6178" w:rsidRPr="003B4597" w:rsidRDefault="00776178" w:rsidP="00776178">
      <w:pPr>
        <w:ind w:firstLine="709"/>
        <w:jc w:val="both"/>
      </w:pPr>
      <w:r w:rsidRPr="003B4597">
        <w:t>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776178" w:rsidRPr="003B4597" w:rsidRDefault="00776178" w:rsidP="00776178">
      <w:pPr>
        <w:ind w:firstLine="709"/>
        <w:jc w:val="both"/>
      </w:pPr>
      <w:r w:rsidRPr="003B4597">
        <w:t>6.</w:t>
      </w:r>
      <w:r>
        <w:t>1</w:t>
      </w:r>
      <w:proofErr w:type="gramStart"/>
      <w:r w:rsidRPr="003B4597">
        <w:t xml:space="preserve"> П</w:t>
      </w:r>
      <w:proofErr w:type="gramEnd"/>
      <w:r w:rsidRPr="003B4597">
        <w:t>о результатам рассмотрения обращения (жалобы) глава администрации принимает решение об удовлетворении требований заявителя и о признании неправомерными обжалованных действий (бездействия) и решения либо об отказе в удовлетворении требований.</w:t>
      </w:r>
    </w:p>
    <w:p w:rsidR="00776178" w:rsidRPr="003B4597" w:rsidRDefault="00776178" w:rsidP="00776178">
      <w:pPr>
        <w:ind w:firstLine="709"/>
        <w:jc w:val="both"/>
      </w:pPr>
      <w:r>
        <w:t>6</w:t>
      </w:r>
      <w:r w:rsidRPr="003B4597">
        <w:t>.</w:t>
      </w:r>
      <w:r>
        <w:t>2</w:t>
      </w:r>
      <w:r w:rsidRPr="003B4597">
        <w:t>. Заявитель извещается в письменной форме о решении главы администрации, вынесенном по результатам рассмотрения обращения (жалобы).</w:t>
      </w:r>
    </w:p>
    <w:p w:rsidR="00776178" w:rsidRPr="003B4597" w:rsidRDefault="00776178" w:rsidP="00776178">
      <w:pPr>
        <w:ind w:firstLine="709"/>
        <w:jc w:val="both"/>
      </w:pPr>
    </w:p>
    <w:p w:rsidR="00776178" w:rsidRPr="003B4597" w:rsidRDefault="00776178" w:rsidP="00776178">
      <w:pPr>
        <w:spacing w:line="480" w:lineRule="exact"/>
        <w:ind w:firstLine="709"/>
        <w:jc w:val="both"/>
      </w:pPr>
    </w:p>
    <w:p w:rsidR="00776178" w:rsidRPr="003B4597" w:rsidRDefault="00776178" w:rsidP="00776178">
      <w:pPr>
        <w:autoSpaceDE w:val="0"/>
        <w:autoSpaceDN w:val="0"/>
        <w:adjustRightInd w:val="0"/>
        <w:ind w:firstLine="540"/>
        <w:jc w:val="center"/>
      </w:pPr>
      <w:r w:rsidRPr="003B4597">
        <w:t>_____________</w:t>
      </w:r>
    </w:p>
    <w:p w:rsidR="00776178" w:rsidRPr="003B4597"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autoSpaceDE w:val="0"/>
        <w:autoSpaceDN w:val="0"/>
        <w:adjustRightInd w:val="0"/>
        <w:ind w:firstLine="540"/>
        <w:jc w:val="center"/>
      </w:pPr>
    </w:p>
    <w:p w:rsidR="00776178" w:rsidRDefault="00776178" w:rsidP="00776178">
      <w:pPr>
        <w:pStyle w:val="aa"/>
        <w:spacing w:before="0" w:beforeAutospacing="0" w:after="0" w:afterAutospacing="0"/>
        <w:ind w:firstLine="4860"/>
        <w:rPr>
          <w:sz w:val="28"/>
          <w:szCs w:val="28"/>
        </w:rPr>
      </w:pPr>
    </w:p>
    <w:p w:rsidR="00776178" w:rsidRDefault="00776178" w:rsidP="00776178">
      <w:pPr>
        <w:pStyle w:val="aa"/>
        <w:spacing w:before="0" w:beforeAutospacing="0" w:after="0" w:afterAutospacing="0"/>
        <w:ind w:firstLine="4860"/>
        <w:rPr>
          <w:sz w:val="28"/>
          <w:szCs w:val="28"/>
        </w:rPr>
      </w:pPr>
    </w:p>
    <w:p w:rsidR="00063CD3" w:rsidRDefault="00063CD3" w:rsidP="00776178">
      <w:pPr>
        <w:pStyle w:val="aa"/>
        <w:spacing w:before="0" w:beforeAutospacing="0" w:after="0" w:afterAutospacing="0"/>
        <w:ind w:firstLine="4860"/>
        <w:rPr>
          <w:sz w:val="28"/>
          <w:szCs w:val="28"/>
        </w:rPr>
      </w:pPr>
    </w:p>
    <w:p w:rsidR="00063CD3" w:rsidRDefault="00063CD3" w:rsidP="00776178">
      <w:pPr>
        <w:pStyle w:val="aa"/>
        <w:spacing w:before="0" w:beforeAutospacing="0" w:after="0" w:afterAutospacing="0"/>
        <w:ind w:firstLine="4860"/>
        <w:rPr>
          <w:sz w:val="28"/>
          <w:szCs w:val="28"/>
        </w:rPr>
      </w:pPr>
    </w:p>
    <w:p w:rsidR="00063CD3" w:rsidRDefault="00063CD3" w:rsidP="00776178">
      <w:pPr>
        <w:pStyle w:val="aa"/>
        <w:spacing w:before="0" w:beforeAutospacing="0" w:after="0" w:afterAutospacing="0"/>
        <w:ind w:firstLine="4860"/>
        <w:rPr>
          <w:sz w:val="28"/>
          <w:szCs w:val="28"/>
        </w:rPr>
      </w:pPr>
    </w:p>
    <w:p w:rsidR="00063CD3" w:rsidRDefault="00063CD3" w:rsidP="00776178">
      <w:pPr>
        <w:pStyle w:val="aa"/>
        <w:spacing w:before="0" w:beforeAutospacing="0" w:after="0" w:afterAutospacing="0"/>
        <w:ind w:firstLine="4860"/>
        <w:rPr>
          <w:sz w:val="28"/>
          <w:szCs w:val="28"/>
        </w:rPr>
      </w:pPr>
    </w:p>
    <w:p w:rsidR="00063CD3" w:rsidRDefault="00063CD3" w:rsidP="00776178">
      <w:pPr>
        <w:pStyle w:val="aa"/>
        <w:spacing w:before="0" w:beforeAutospacing="0" w:after="0" w:afterAutospacing="0"/>
        <w:ind w:firstLine="4860"/>
        <w:rPr>
          <w:sz w:val="28"/>
          <w:szCs w:val="28"/>
        </w:rPr>
      </w:pPr>
    </w:p>
    <w:p w:rsidR="00063CD3" w:rsidRDefault="00063CD3" w:rsidP="00776178">
      <w:pPr>
        <w:pStyle w:val="aa"/>
        <w:spacing w:before="0" w:beforeAutospacing="0" w:after="0" w:afterAutospacing="0"/>
        <w:ind w:firstLine="4860"/>
        <w:rPr>
          <w:sz w:val="28"/>
          <w:szCs w:val="28"/>
        </w:rPr>
      </w:pPr>
    </w:p>
    <w:p w:rsidR="00776178" w:rsidRPr="00F24CCF" w:rsidRDefault="00706BCF" w:rsidP="00706BCF">
      <w:pPr>
        <w:pStyle w:val="aa"/>
        <w:spacing w:before="0" w:beforeAutospacing="0" w:after="0" w:afterAutospacing="0"/>
        <w:rPr>
          <w:sz w:val="28"/>
          <w:szCs w:val="28"/>
        </w:rPr>
      </w:pPr>
      <w:r>
        <w:rPr>
          <w:sz w:val="28"/>
          <w:szCs w:val="28"/>
        </w:rPr>
        <w:lastRenderedPageBreak/>
        <w:t xml:space="preserve">                                                                                          </w:t>
      </w:r>
      <w:r w:rsidR="00776178">
        <w:rPr>
          <w:sz w:val="28"/>
          <w:szCs w:val="28"/>
        </w:rPr>
        <w:t>ПРИЛОЖЕНИЕ</w:t>
      </w:r>
      <w:r w:rsidR="00776178" w:rsidRPr="00F24CCF">
        <w:rPr>
          <w:sz w:val="28"/>
          <w:szCs w:val="28"/>
        </w:rPr>
        <w:t xml:space="preserve"> </w:t>
      </w:r>
    </w:p>
    <w:p w:rsidR="00776178" w:rsidRPr="00F24CCF" w:rsidRDefault="00776178" w:rsidP="00776178">
      <w:pPr>
        <w:pStyle w:val="aa"/>
        <w:spacing w:before="0" w:beforeAutospacing="0" w:after="0" w:afterAutospacing="0"/>
        <w:ind w:firstLine="4860"/>
        <w:rPr>
          <w:sz w:val="28"/>
          <w:szCs w:val="28"/>
        </w:rPr>
      </w:pPr>
      <w:r>
        <w:rPr>
          <w:sz w:val="28"/>
          <w:szCs w:val="28"/>
        </w:rPr>
        <w:t>к а</w:t>
      </w:r>
      <w:r w:rsidRPr="00F24CCF">
        <w:rPr>
          <w:sz w:val="28"/>
          <w:szCs w:val="28"/>
        </w:rPr>
        <w:t xml:space="preserve">дминистративному регламенту </w:t>
      </w:r>
    </w:p>
    <w:p w:rsidR="00776178" w:rsidRPr="00F24CCF" w:rsidRDefault="00776178" w:rsidP="00776178">
      <w:pPr>
        <w:pStyle w:val="aa"/>
        <w:spacing w:before="0" w:beforeAutospacing="0" w:after="0" w:afterAutospacing="0" w:line="720" w:lineRule="exact"/>
        <w:rPr>
          <w:sz w:val="28"/>
          <w:szCs w:val="28"/>
        </w:rPr>
      </w:pPr>
    </w:p>
    <w:p w:rsidR="00776178" w:rsidRPr="00275C95" w:rsidRDefault="00776178" w:rsidP="00776178">
      <w:pPr>
        <w:jc w:val="center"/>
      </w:pPr>
      <w:r w:rsidRPr="00275C95">
        <w:t>Блок-схема</w:t>
      </w:r>
    </w:p>
    <w:p w:rsidR="00776178" w:rsidRPr="00275C95" w:rsidRDefault="00776178" w:rsidP="00776178">
      <w:pPr>
        <w:jc w:val="center"/>
      </w:pPr>
      <w:r w:rsidRPr="00275C95">
        <w:t>по осуществлению муниципального жилищного контроля</w:t>
      </w:r>
    </w:p>
    <w:p w:rsidR="00776178" w:rsidRPr="00275C95" w:rsidRDefault="00776178" w:rsidP="00776178">
      <w:pPr>
        <w:jc w:val="center"/>
      </w:pPr>
      <w:r w:rsidRPr="00275C95">
        <w:t>(при проведении плановых проверок)</w:t>
      </w:r>
    </w:p>
    <w:p w:rsidR="00776178" w:rsidRPr="00275C95" w:rsidRDefault="00776178" w:rsidP="00776178">
      <w:r w:rsidRPr="00275C95">
        <w:t> </w:t>
      </w:r>
    </w:p>
    <w:p w:rsidR="00776178" w:rsidRPr="00275C95" w:rsidRDefault="00776178" w:rsidP="00776178">
      <w:r w:rsidRPr="00275C95">
        <w:t> </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0" w:type="auto"/>
            <w:vAlign w:val="center"/>
          </w:tcPr>
          <w:p w:rsidR="00776178" w:rsidRPr="00275C95" w:rsidRDefault="00776178" w:rsidP="00555D92">
            <w:r w:rsidRPr="00275C95">
              <w:t>Ежегодный план</w:t>
            </w:r>
          </w:p>
          <w:p w:rsidR="00776178" w:rsidRPr="00275C95" w:rsidRDefault="00776178" w:rsidP="00555D92">
            <w:r w:rsidRPr="00275C95">
              <w:t>проведения плановых проверок</w:t>
            </w:r>
          </w:p>
        </w:tc>
      </w:tr>
    </w:tbl>
    <w:p w:rsidR="00776178" w:rsidRPr="00275C95" w:rsidRDefault="00776178" w:rsidP="00776178">
      <w:pPr>
        <w:jc w:val="center"/>
      </w:pPr>
      <w:r w:rsidRPr="00275C95">
        <w: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0" w:type="auto"/>
            <w:vAlign w:val="center"/>
          </w:tcPr>
          <w:p w:rsidR="00776178" w:rsidRPr="00275C95" w:rsidRDefault="00776178" w:rsidP="00555D92">
            <w:r w:rsidRPr="00275C95">
              <w:t>Распоряжение</w:t>
            </w:r>
          </w:p>
          <w:p w:rsidR="00776178" w:rsidRPr="00275C95" w:rsidRDefault="00776178" w:rsidP="00555D92">
            <w:r w:rsidRPr="00275C95">
              <w:t>о проведении проверки по муниципальному жилищному контролю</w:t>
            </w:r>
          </w:p>
        </w:tc>
      </w:tr>
    </w:tbl>
    <w:p w:rsidR="00776178" w:rsidRPr="00275C95" w:rsidRDefault="00776178" w:rsidP="00776178">
      <w:pPr>
        <w:jc w:val="center"/>
      </w:pPr>
      <w:r w:rsidRPr="00275C95">
        <w:t>↓</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11970" w:type="dxa"/>
          </w:tcPr>
          <w:p w:rsidR="00776178" w:rsidRPr="00275C95" w:rsidRDefault="00776178" w:rsidP="00555D92">
            <w:r w:rsidRPr="00275C95">
              <w:t>Проведение выездной проверки</w:t>
            </w:r>
          </w:p>
          <w:p w:rsidR="00776178" w:rsidRPr="00275C95" w:rsidRDefault="00776178" w:rsidP="00555D92">
            <w:r w:rsidRPr="00275C95">
              <w:t>и документальной проверки</w:t>
            </w:r>
          </w:p>
        </w:tc>
      </w:tr>
    </w:tbl>
    <w:p w:rsidR="00776178" w:rsidRPr="00275C95" w:rsidRDefault="00776178" w:rsidP="00776178">
      <w:pPr>
        <w:jc w:val="center"/>
      </w:pPr>
      <w:r w:rsidRPr="00275C95">
        <w: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0" w:type="auto"/>
            <w:vAlign w:val="center"/>
          </w:tcPr>
          <w:p w:rsidR="00776178" w:rsidRPr="00275C95" w:rsidRDefault="00776178" w:rsidP="00555D92">
            <w:r w:rsidRPr="00275C95">
              <w:t> По результатам проверки</w:t>
            </w:r>
          </w:p>
          <w:p w:rsidR="00776178" w:rsidRPr="00275C95" w:rsidRDefault="00776178" w:rsidP="00555D92">
            <w:r w:rsidRPr="00275C95">
              <w:t>составляется: Акт проверки</w:t>
            </w:r>
          </w:p>
        </w:tc>
      </w:tr>
    </w:tbl>
    <w:p w:rsidR="00776178" w:rsidRPr="00275C95" w:rsidRDefault="00776178" w:rsidP="00776178">
      <w:r w:rsidRPr="00275C95">
        <w:t> </w:t>
      </w:r>
    </w:p>
    <w:p w:rsidR="00776178" w:rsidRPr="00275C95" w:rsidRDefault="00776178" w:rsidP="00776178">
      <w:r w:rsidRPr="00275C95">
        <w:t> </w:t>
      </w:r>
    </w:p>
    <w:p w:rsidR="00776178" w:rsidRPr="00275C95" w:rsidRDefault="00776178" w:rsidP="00776178">
      <w:r w:rsidRPr="00275C95">
        <w:t> </w:t>
      </w:r>
    </w:p>
    <w:p w:rsidR="00776178" w:rsidRPr="00275C95" w:rsidRDefault="00776178" w:rsidP="00776178">
      <w:r w:rsidRPr="00275C95">
        <w:t> </w:t>
      </w:r>
    </w:p>
    <w:p w:rsidR="00776178" w:rsidRPr="00275C95" w:rsidRDefault="00776178" w:rsidP="00776178">
      <w:pPr>
        <w:jc w:val="center"/>
      </w:pPr>
      <w:r w:rsidRPr="00275C95">
        <w:t>Блок-схема</w:t>
      </w:r>
    </w:p>
    <w:p w:rsidR="00776178" w:rsidRPr="00275C95" w:rsidRDefault="00776178" w:rsidP="00776178">
      <w:pPr>
        <w:jc w:val="center"/>
      </w:pPr>
      <w:r w:rsidRPr="00275C95">
        <w:t>по осуществлению муниципального жилищного контроля</w:t>
      </w:r>
    </w:p>
    <w:p w:rsidR="00776178" w:rsidRPr="00275C95" w:rsidRDefault="00776178" w:rsidP="00776178">
      <w:pPr>
        <w:jc w:val="center"/>
      </w:pPr>
      <w:r w:rsidRPr="00275C95">
        <w:t>(при проведении внеплановых проверок)</w:t>
      </w:r>
    </w:p>
    <w:p w:rsidR="00776178" w:rsidRPr="00275C95" w:rsidRDefault="00776178" w:rsidP="00776178">
      <w:pPr>
        <w:jc w:val="center"/>
      </w:pP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0" w:type="auto"/>
            <w:vAlign w:val="center"/>
          </w:tcPr>
          <w:p w:rsidR="00776178" w:rsidRPr="00275C95" w:rsidRDefault="00776178" w:rsidP="00555D92">
            <w:r w:rsidRPr="00275C95">
              <w:t>Внеплановая проверка</w:t>
            </w:r>
          </w:p>
        </w:tc>
      </w:tr>
    </w:tbl>
    <w:p w:rsidR="00776178" w:rsidRPr="00275C95" w:rsidRDefault="00776178" w:rsidP="00776178">
      <w:pPr>
        <w:jc w:val="center"/>
      </w:pPr>
      <w:r w:rsidRPr="00275C95">
        <w: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0" w:type="auto"/>
            <w:vAlign w:val="center"/>
          </w:tcPr>
          <w:p w:rsidR="00776178" w:rsidRPr="00275C95" w:rsidRDefault="00776178" w:rsidP="00555D92">
            <w:r w:rsidRPr="00275C95">
              <w:t> Распоряжение</w:t>
            </w:r>
          </w:p>
          <w:p w:rsidR="00776178" w:rsidRPr="00275C95" w:rsidRDefault="00776178" w:rsidP="00555D92">
            <w:r w:rsidRPr="00275C95">
              <w:t>о проведении проверки по муниципальному жилищному контролю</w:t>
            </w:r>
          </w:p>
        </w:tc>
      </w:tr>
    </w:tbl>
    <w:p w:rsidR="00776178" w:rsidRPr="00275C95" w:rsidRDefault="00776178" w:rsidP="00776178">
      <w:pPr>
        <w:jc w:val="center"/>
      </w:pPr>
      <w:r w:rsidRPr="00275C95">
        <w:t>↓</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11970" w:type="dxa"/>
          </w:tcPr>
          <w:p w:rsidR="00776178" w:rsidRPr="00275C95" w:rsidRDefault="00776178" w:rsidP="00555D92">
            <w:r w:rsidRPr="00275C95">
              <w:t>Заявление о согласовании проведения</w:t>
            </w:r>
          </w:p>
          <w:p w:rsidR="00776178" w:rsidRPr="00275C95" w:rsidRDefault="00776178" w:rsidP="00555D92">
            <w:r w:rsidRPr="00275C95">
              <w:t>внеплановой выездной проверки</w:t>
            </w:r>
          </w:p>
        </w:tc>
      </w:tr>
    </w:tbl>
    <w:p w:rsidR="00776178" w:rsidRPr="00275C95" w:rsidRDefault="00776178" w:rsidP="00776178">
      <w:pPr>
        <w:jc w:val="center"/>
      </w:pPr>
      <w:r w:rsidRPr="00275C95">
        <w:t>↓</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75"/>
      </w:tblGrid>
      <w:tr w:rsidR="00776178" w:rsidRPr="00275C95" w:rsidTr="00555D92">
        <w:trPr>
          <w:tblCellSpacing w:w="0" w:type="dxa"/>
        </w:trPr>
        <w:tc>
          <w:tcPr>
            <w:tcW w:w="11970" w:type="dxa"/>
          </w:tcPr>
          <w:p w:rsidR="00776178" w:rsidRPr="00275C95" w:rsidRDefault="00776178" w:rsidP="00555D92">
            <w:r w:rsidRPr="00275C95">
              <w:t>Решение прокурора</w:t>
            </w:r>
          </w:p>
        </w:tc>
      </w:tr>
    </w:tbl>
    <w:p w:rsidR="00776178" w:rsidRPr="00275C95" w:rsidRDefault="00776178" w:rsidP="00776178">
      <w:r w:rsidRPr="00275C95">
        <w:t>                    ↓                                    </w:t>
      </w:r>
      <w:r>
        <w:t>                                        </w:t>
      </w:r>
      <w:r w:rsidRPr="00275C95">
        <w:t>             </w:t>
      </w:r>
      <w:r>
        <w:t xml:space="preserve">                  </w:t>
      </w:r>
      <w:r w:rsidRPr="00275C95">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221"/>
        <w:gridCol w:w="3013"/>
        <w:gridCol w:w="3141"/>
      </w:tblGrid>
      <w:tr w:rsidR="00776178" w:rsidRPr="00275C95" w:rsidTr="00555D92">
        <w:trPr>
          <w:tblCellSpacing w:w="0" w:type="dxa"/>
        </w:trPr>
        <w:tc>
          <w:tcPr>
            <w:tcW w:w="3250" w:type="dxa"/>
            <w:tcBorders>
              <w:top w:val="single" w:sz="4" w:space="0" w:color="auto"/>
              <w:bottom w:val="single" w:sz="4" w:space="0" w:color="auto"/>
              <w:right w:val="single" w:sz="4" w:space="0" w:color="auto"/>
            </w:tcBorders>
          </w:tcPr>
          <w:p w:rsidR="00776178" w:rsidRPr="00275C95" w:rsidRDefault="00776178" w:rsidP="00555D92">
            <w:r w:rsidRPr="00275C95">
              <w:t>О согласовании проведения</w:t>
            </w:r>
          </w:p>
          <w:p w:rsidR="00776178" w:rsidRPr="00275C95" w:rsidRDefault="00776178" w:rsidP="00555D92">
            <w:r w:rsidRPr="00275C95">
              <w:t>внеплановой</w:t>
            </w:r>
          </w:p>
          <w:p w:rsidR="00776178" w:rsidRPr="00275C95" w:rsidRDefault="00776178" w:rsidP="00555D92">
            <w:r w:rsidRPr="00275C95">
              <w:t>выездной проверки</w:t>
            </w:r>
          </w:p>
        </w:tc>
        <w:tc>
          <w:tcPr>
            <w:tcW w:w="3060" w:type="dxa"/>
          </w:tcPr>
          <w:p w:rsidR="00776178" w:rsidRPr="00275C95" w:rsidRDefault="00776178" w:rsidP="00555D92">
            <w:r w:rsidRPr="00275C95">
              <w:t> </w:t>
            </w:r>
          </w:p>
        </w:tc>
        <w:tc>
          <w:tcPr>
            <w:tcW w:w="3169" w:type="dxa"/>
            <w:tcBorders>
              <w:top w:val="single" w:sz="4" w:space="0" w:color="auto"/>
              <w:left w:val="single" w:sz="4" w:space="0" w:color="auto"/>
              <w:bottom w:val="single" w:sz="4" w:space="0" w:color="auto"/>
            </w:tcBorders>
          </w:tcPr>
          <w:p w:rsidR="00776178" w:rsidRPr="00275C95" w:rsidRDefault="00776178" w:rsidP="00555D92">
            <w:r w:rsidRPr="00275C95">
              <w:t>Об отказе в согласовании</w:t>
            </w:r>
          </w:p>
          <w:p w:rsidR="00776178" w:rsidRPr="00275C95" w:rsidRDefault="00776178" w:rsidP="00555D92">
            <w:r w:rsidRPr="00275C95">
              <w:t xml:space="preserve">проведения </w:t>
            </w:r>
            <w:proofErr w:type="gramStart"/>
            <w:r w:rsidRPr="00275C95">
              <w:t>внеплановой</w:t>
            </w:r>
            <w:proofErr w:type="gramEnd"/>
          </w:p>
          <w:p w:rsidR="00776178" w:rsidRPr="00275C95" w:rsidRDefault="00776178" w:rsidP="00555D92">
            <w:r w:rsidRPr="00275C95">
              <w:t>выездной проверки</w:t>
            </w:r>
          </w:p>
        </w:tc>
      </w:tr>
    </w:tbl>
    <w:p w:rsidR="00776178" w:rsidRPr="00275C95" w:rsidRDefault="00776178" w:rsidP="00776178">
      <w:r w:rsidRPr="00275C9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60"/>
      </w:tblGrid>
      <w:tr w:rsidR="00776178" w:rsidRPr="00275C95" w:rsidTr="00555D92">
        <w:trPr>
          <w:tblCellSpacing w:w="0" w:type="dxa"/>
        </w:trPr>
        <w:tc>
          <w:tcPr>
            <w:tcW w:w="5760" w:type="dxa"/>
            <w:tcBorders>
              <w:top w:val="single" w:sz="4" w:space="0" w:color="auto"/>
              <w:left w:val="single" w:sz="4" w:space="0" w:color="auto"/>
              <w:bottom w:val="single" w:sz="4" w:space="0" w:color="auto"/>
              <w:right w:val="single" w:sz="4" w:space="0" w:color="auto"/>
            </w:tcBorders>
          </w:tcPr>
          <w:p w:rsidR="00776178" w:rsidRPr="00275C95" w:rsidRDefault="00776178" w:rsidP="00555D92">
            <w:r w:rsidRPr="00275C95">
              <w:t xml:space="preserve">Проведение </w:t>
            </w:r>
            <w:proofErr w:type="gramStart"/>
            <w:r w:rsidRPr="00275C95">
              <w:t>внеплановой</w:t>
            </w:r>
            <w:proofErr w:type="gramEnd"/>
          </w:p>
          <w:p w:rsidR="00776178" w:rsidRPr="00275C95" w:rsidRDefault="00776178" w:rsidP="00555D92">
            <w:r w:rsidRPr="00275C95">
              <w:t>выездной проверки</w:t>
            </w:r>
          </w:p>
        </w:tc>
      </w:tr>
    </w:tbl>
    <w:p w:rsidR="00776178" w:rsidRPr="00275C95" w:rsidRDefault="00776178" w:rsidP="00776178">
      <w:r w:rsidRPr="00275C9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60"/>
      </w:tblGrid>
      <w:tr w:rsidR="00776178" w:rsidRPr="00275C95" w:rsidTr="00555D92">
        <w:trPr>
          <w:tblCellSpacing w:w="0" w:type="dxa"/>
        </w:trPr>
        <w:tc>
          <w:tcPr>
            <w:tcW w:w="5760" w:type="dxa"/>
            <w:tcBorders>
              <w:top w:val="single" w:sz="4" w:space="0" w:color="auto"/>
              <w:left w:val="single" w:sz="4" w:space="0" w:color="auto"/>
              <w:bottom w:val="single" w:sz="4" w:space="0" w:color="auto"/>
              <w:right w:val="single" w:sz="4" w:space="0" w:color="auto"/>
            </w:tcBorders>
          </w:tcPr>
          <w:p w:rsidR="00776178" w:rsidRPr="00275C95" w:rsidRDefault="00776178" w:rsidP="00555D92">
            <w:r w:rsidRPr="00275C95">
              <w:t>По результатам проверки</w:t>
            </w:r>
          </w:p>
          <w:p w:rsidR="00776178" w:rsidRPr="00275C95" w:rsidRDefault="00776178" w:rsidP="00555D92">
            <w:r w:rsidRPr="00275C95">
              <w:t>составляется Акт проверки</w:t>
            </w:r>
          </w:p>
        </w:tc>
      </w:tr>
    </w:tbl>
    <w:p w:rsidR="00AF5B0D" w:rsidRDefault="00AF5B0D" w:rsidP="00AF5B0D"/>
    <w:p w:rsidR="00AF5B0D" w:rsidRDefault="00AF5B0D" w:rsidP="00AF5B0D"/>
    <w:p w:rsidR="00AF5B0D" w:rsidRDefault="00AF5B0D" w:rsidP="00AF5B0D"/>
    <w:p w:rsidR="00776178" w:rsidRPr="00AF5B0D" w:rsidRDefault="00AF5B0D" w:rsidP="00AF5B0D">
      <w:r>
        <w:lastRenderedPageBreak/>
        <w:t xml:space="preserve">                                                                                </w:t>
      </w:r>
      <w:r w:rsidR="00776178">
        <w:rPr>
          <w:sz w:val="28"/>
          <w:szCs w:val="28"/>
        </w:rPr>
        <w:t xml:space="preserve"> ПРИЛОЖЕНИЕ</w:t>
      </w:r>
      <w:r w:rsidR="00776178" w:rsidRPr="00F24CCF">
        <w:rPr>
          <w:sz w:val="28"/>
          <w:szCs w:val="28"/>
        </w:rPr>
        <w:t xml:space="preserve"> </w:t>
      </w:r>
    </w:p>
    <w:p w:rsidR="00776178" w:rsidRPr="00F24CCF" w:rsidRDefault="00776178" w:rsidP="00776178">
      <w:pPr>
        <w:pStyle w:val="aa"/>
        <w:spacing w:before="0" w:beforeAutospacing="0" w:after="0" w:afterAutospacing="0"/>
        <w:ind w:firstLine="4860"/>
        <w:rPr>
          <w:sz w:val="28"/>
          <w:szCs w:val="28"/>
        </w:rPr>
      </w:pPr>
      <w:r>
        <w:rPr>
          <w:sz w:val="28"/>
          <w:szCs w:val="28"/>
        </w:rPr>
        <w:t>к а</w:t>
      </w:r>
      <w:r w:rsidRPr="00F24CCF">
        <w:rPr>
          <w:sz w:val="28"/>
          <w:szCs w:val="28"/>
        </w:rPr>
        <w:t xml:space="preserve">дминистративному регламенту </w:t>
      </w:r>
    </w:p>
    <w:p w:rsidR="00776178" w:rsidRPr="00F24CCF" w:rsidRDefault="00776178" w:rsidP="00776178">
      <w:pPr>
        <w:pStyle w:val="aa"/>
        <w:spacing w:before="0" w:beforeAutospacing="0" w:after="0" w:afterAutospacing="0" w:line="720" w:lineRule="exact"/>
        <w:rPr>
          <w:sz w:val="28"/>
          <w:szCs w:val="28"/>
        </w:rPr>
      </w:pPr>
    </w:p>
    <w:p w:rsidR="00776178" w:rsidRDefault="00776178" w:rsidP="00776178">
      <w:pPr>
        <w:autoSpaceDE w:val="0"/>
        <w:autoSpaceDN w:val="0"/>
        <w:adjustRightInd w:val="0"/>
        <w:jc w:val="both"/>
      </w:pPr>
    </w:p>
    <w:p w:rsidR="00776178" w:rsidRDefault="00776178" w:rsidP="00776178">
      <w:pPr>
        <w:pBdr>
          <w:top w:val="single" w:sz="4" w:space="1" w:color="auto"/>
        </w:pBdr>
        <w:spacing w:after="360"/>
        <w:jc w:val="center"/>
      </w:pPr>
      <w: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76178" w:rsidTr="00555D92">
        <w:tc>
          <w:tcPr>
            <w:tcW w:w="3402" w:type="dxa"/>
            <w:tcBorders>
              <w:top w:val="nil"/>
              <w:left w:val="nil"/>
              <w:bottom w:val="single" w:sz="4" w:space="0" w:color="auto"/>
              <w:right w:val="nil"/>
            </w:tcBorders>
            <w:vAlign w:val="bottom"/>
          </w:tcPr>
          <w:p w:rsidR="00776178" w:rsidRDefault="00776178" w:rsidP="00555D92">
            <w:pPr>
              <w:jc w:val="center"/>
            </w:pPr>
          </w:p>
        </w:tc>
        <w:tc>
          <w:tcPr>
            <w:tcW w:w="3742" w:type="dxa"/>
            <w:tcBorders>
              <w:top w:val="nil"/>
              <w:left w:val="nil"/>
              <w:bottom w:val="nil"/>
              <w:right w:val="nil"/>
            </w:tcBorders>
            <w:vAlign w:val="bottom"/>
          </w:tcPr>
          <w:p w:rsidR="00776178" w:rsidRDefault="00776178" w:rsidP="00555D92">
            <w:pPr>
              <w:jc w:val="right"/>
            </w:pPr>
            <w:r>
              <w:t>“</w:t>
            </w:r>
          </w:p>
        </w:tc>
        <w:tc>
          <w:tcPr>
            <w:tcW w:w="397" w:type="dxa"/>
            <w:tcBorders>
              <w:top w:val="nil"/>
              <w:left w:val="nil"/>
              <w:bottom w:val="single" w:sz="4" w:space="0" w:color="auto"/>
              <w:right w:val="nil"/>
            </w:tcBorders>
            <w:vAlign w:val="bottom"/>
          </w:tcPr>
          <w:p w:rsidR="00776178" w:rsidRDefault="00776178" w:rsidP="00555D92">
            <w:pPr>
              <w:jc w:val="center"/>
            </w:pPr>
          </w:p>
        </w:tc>
        <w:tc>
          <w:tcPr>
            <w:tcW w:w="255" w:type="dxa"/>
            <w:tcBorders>
              <w:top w:val="nil"/>
              <w:left w:val="nil"/>
              <w:bottom w:val="nil"/>
              <w:right w:val="nil"/>
            </w:tcBorders>
            <w:vAlign w:val="bottom"/>
          </w:tcPr>
          <w:p w:rsidR="00776178" w:rsidRDefault="00776178" w:rsidP="00555D92">
            <w:r>
              <w:t>”</w:t>
            </w:r>
          </w:p>
        </w:tc>
        <w:tc>
          <w:tcPr>
            <w:tcW w:w="1418" w:type="dxa"/>
            <w:tcBorders>
              <w:top w:val="nil"/>
              <w:left w:val="nil"/>
              <w:bottom w:val="single" w:sz="4" w:space="0" w:color="auto"/>
              <w:right w:val="nil"/>
            </w:tcBorders>
            <w:vAlign w:val="bottom"/>
          </w:tcPr>
          <w:p w:rsidR="00776178" w:rsidRDefault="00776178" w:rsidP="00555D92">
            <w:pPr>
              <w:jc w:val="center"/>
            </w:pPr>
          </w:p>
        </w:tc>
        <w:tc>
          <w:tcPr>
            <w:tcW w:w="369" w:type="dxa"/>
            <w:tcBorders>
              <w:top w:val="nil"/>
              <w:left w:val="nil"/>
              <w:bottom w:val="nil"/>
              <w:right w:val="nil"/>
            </w:tcBorders>
            <w:vAlign w:val="bottom"/>
          </w:tcPr>
          <w:p w:rsidR="00776178" w:rsidRDefault="00776178" w:rsidP="00555D92">
            <w:pPr>
              <w:jc w:val="right"/>
            </w:pPr>
            <w:r>
              <w:t>20</w:t>
            </w:r>
          </w:p>
        </w:tc>
        <w:tc>
          <w:tcPr>
            <w:tcW w:w="369" w:type="dxa"/>
            <w:tcBorders>
              <w:top w:val="nil"/>
              <w:left w:val="nil"/>
              <w:bottom w:val="single" w:sz="4" w:space="0" w:color="auto"/>
              <w:right w:val="nil"/>
            </w:tcBorders>
            <w:vAlign w:val="bottom"/>
          </w:tcPr>
          <w:p w:rsidR="00776178" w:rsidRDefault="00776178" w:rsidP="00555D92"/>
        </w:tc>
        <w:tc>
          <w:tcPr>
            <w:tcW w:w="340" w:type="dxa"/>
            <w:gridSpan w:val="2"/>
            <w:tcBorders>
              <w:top w:val="nil"/>
              <w:left w:val="nil"/>
              <w:bottom w:val="nil"/>
              <w:right w:val="nil"/>
            </w:tcBorders>
            <w:vAlign w:val="bottom"/>
          </w:tcPr>
          <w:p w:rsidR="00776178" w:rsidRDefault="00776178" w:rsidP="00555D92">
            <w:pPr>
              <w:ind w:left="57"/>
            </w:pPr>
            <w:proofErr w:type="gramStart"/>
            <w:r>
              <w:t>г</w:t>
            </w:r>
            <w:proofErr w:type="gramEnd"/>
            <w:r>
              <w:t>.</w:t>
            </w:r>
          </w:p>
        </w:tc>
      </w:tr>
      <w:tr w:rsidR="00776178" w:rsidTr="00555D92">
        <w:trPr>
          <w:gridAfter w:val="1"/>
          <w:wAfter w:w="58" w:type="dxa"/>
          <w:cantSplit/>
        </w:trPr>
        <w:tc>
          <w:tcPr>
            <w:tcW w:w="3402" w:type="dxa"/>
            <w:tcBorders>
              <w:top w:val="nil"/>
              <w:left w:val="nil"/>
              <w:bottom w:val="nil"/>
              <w:right w:val="nil"/>
            </w:tcBorders>
          </w:tcPr>
          <w:p w:rsidR="00776178" w:rsidRDefault="00776178" w:rsidP="00555D92">
            <w:pPr>
              <w:jc w:val="center"/>
            </w:pPr>
          </w:p>
          <w:p w:rsidR="00776178" w:rsidRDefault="00776178" w:rsidP="00555D92">
            <w:pPr>
              <w:jc w:val="center"/>
            </w:pPr>
            <w:r>
              <w:t>(место составления акта)</w:t>
            </w:r>
          </w:p>
        </w:tc>
        <w:tc>
          <w:tcPr>
            <w:tcW w:w="3742" w:type="dxa"/>
            <w:tcBorders>
              <w:top w:val="nil"/>
              <w:left w:val="nil"/>
              <w:bottom w:val="nil"/>
              <w:right w:val="nil"/>
            </w:tcBorders>
          </w:tcPr>
          <w:p w:rsidR="00776178" w:rsidRDefault="00776178" w:rsidP="00555D92"/>
        </w:tc>
        <w:tc>
          <w:tcPr>
            <w:tcW w:w="3090" w:type="dxa"/>
            <w:gridSpan w:val="6"/>
            <w:tcBorders>
              <w:top w:val="nil"/>
              <w:left w:val="nil"/>
              <w:bottom w:val="nil"/>
              <w:right w:val="nil"/>
            </w:tcBorders>
          </w:tcPr>
          <w:p w:rsidR="00776178" w:rsidRDefault="00776178" w:rsidP="00555D92">
            <w:pPr>
              <w:jc w:val="center"/>
            </w:pPr>
            <w:r>
              <w:t>(дата составления акта)</w:t>
            </w:r>
          </w:p>
        </w:tc>
      </w:tr>
    </w:tbl>
    <w:p w:rsidR="00776178" w:rsidRDefault="00776178" w:rsidP="00776178">
      <w:pPr>
        <w:ind w:left="7144"/>
        <w:jc w:val="center"/>
      </w:pPr>
    </w:p>
    <w:p w:rsidR="00776178" w:rsidRDefault="00776178" w:rsidP="00776178">
      <w:pPr>
        <w:pBdr>
          <w:top w:val="single" w:sz="4" w:space="1" w:color="auto"/>
        </w:pBdr>
        <w:ind w:left="7144"/>
        <w:jc w:val="center"/>
      </w:pPr>
      <w:r>
        <w:t>(время составления акта)</w:t>
      </w:r>
    </w:p>
    <w:p w:rsidR="00776178" w:rsidRDefault="00776178" w:rsidP="00776178">
      <w:pPr>
        <w:spacing w:before="240" w:after="80"/>
        <w:jc w:val="center"/>
        <w:rPr>
          <w:b/>
          <w:bCs/>
          <w:sz w:val="26"/>
          <w:szCs w:val="26"/>
        </w:rPr>
      </w:pPr>
      <w:r>
        <w:rPr>
          <w:b/>
          <w:bCs/>
          <w:sz w:val="26"/>
          <w:szCs w:val="26"/>
        </w:rPr>
        <w:t>АКТ ПРОВЕРКИ</w:t>
      </w:r>
      <w:r>
        <w:rPr>
          <w:b/>
          <w:bCs/>
          <w:sz w:val="26"/>
          <w:szCs w:val="26"/>
        </w:rPr>
        <w:br/>
        <w:t>органом   муниципального жилищного контроля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76178" w:rsidTr="00555D92">
        <w:trPr>
          <w:jc w:val="center"/>
        </w:trPr>
        <w:tc>
          <w:tcPr>
            <w:tcW w:w="362" w:type="dxa"/>
            <w:tcBorders>
              <w:top w:val="nil"/>
              <w:left w:val="nil"/>
              <w:bottom w:val="nil"/>
              <w:right w:val="nil"/>
            </w:tcBorders>
            <w:vAlign w:val="bottom"/>
          </w:tcPr>
          <w:p w:rsidR="00776178" w:rsidRDefault="00776178" w:rsidP="00555D92">
            <w:pPr>
              <w:ind w:right="57"/>
            </w:pPr>
            <w:r>
              <w:t>№</w:t>
            </w:r>
          </w:p>
        </w:tc>
        <w:tc>
          <w:tcPr>
            <w:tcW w:w="1418" w:type="dxa"/>
            <w:tcBorders>
              <w:top w:val="nil"/>
              <w:left w:val="nil"/>
              <w:bottom w:val="single" w:sz="4" w:space="0" w:color="auto"/>
              <w:right w:val="nil"/>
            </w:tcBorders>
            <w:vAlign w:val="bottom"/>
          </w:tcPr>
          <w:p w:rsidR="00776178" w:rsidRDefault="00776178" w:rsidP="00555D92">
            <w:pPr>
              <w:jc w:val="center"/>
            </w:pPr>
          </w:p>
        </w:tc>
      </w:tr>
    </w:tbl>
    <w:p w:rsidR="00776178" w:rsidRDefault="00776178" w:rsidP="00776178">
      <w:pPr>
        <w:spacing w:before="240"/>
      </w:pPr>
      <w:r>
        <w:t xml:space="preserve">По адресу/адресам:  </w:t>
      </w:r>
    </w:p>
    <w:p w:rsidR="00776178" w:rsidRDefault="00776178" w:rsidP="00776178">
      <w:pPr>
        <w:pBdr>
          <w:top w:val="single" w:sz="4" w:space="1" w:color="auto"/>
        </w:pBdr>
        <w:ind w:left="2098"/>
        <w:jc w:val="center"/>
      </w:pPr>
      <w:r>
        <w:t>(место проведения проверки)</w:t>
      </w:r>
    </w:p>
    <w:p w:rsidR="00776178" w:rsidRDefault="00776178" w:rsidP="00776178">
      <w:pPr>
        <w:spacing w:before="240"/>
      </w:pPr>
      <w:r>
        <w:t xml:space="preserve">На основании:  </w:t>
      </w:r>
    </w:p>
    <w:p w:rsidR="00776178" w:rsidRDefault="00776178" w:rsidP="00776178">
      <w:pPr>
        <w:pBdr>
          <w:top w:val="single" w:sz="4" w:space="1" w:color="auto"/>
        </w:pBdr>
        <w:ind w:left="1605"/>
        <w:rPr>
          <w:sz w:val="2"/>
          <w:szCs w:val="2"/>
        </w:rPr>
      </w:pPr>
    </w:p>
    <w:p w:rsidR="00776178" w:rsidRDefault="00776178" w:rsidP="00776178"/>
    <w:p w:rsidR="00776178" w:rsidRDefault="00776178" w:rsidP="00776178">
      <w:pPr>
        <w:pBdr>
          <w:top w:val="single" w:sz="4" w:space="1" w:color="auto"/>
        </w:pBdr>
        <w:jc w:val="center"/>
      </w:pPr>
      <w:r>
        <w:t>(вид документа с указанием реквизитов (номер, дата))</w:t>
      </w:r>
    </w:p>
    <w:p w:rsidR="00776178" w:rsidRDefault="00776178" w:rsidP="00776178">
      <w:pPr>
        <w:pBdr>
          <w:top w:val="single" w:sz="4" w:space="1" w:color="auto"/>
        </w:pBdr>
        <w:jc w:val="center"/>
      </w:pPr>
    </w:p>
    <w:p w:rsidR="00776178" w:rsidRDefault="00776178" w:rsidP="00776178">
      <w:pPr>
        <w:tabs>
          <w:tab w:val="center" w:pos="4678"/>
          <w:tab w:val="right" w:pos="10206"/>
        </w:tabs>
      </w:pPr>
      <w:r>
        <w:t>была проведена                                                                          проверка в отношении:</w:t>
      </w:r>
    </w:p>
    <w:p w:rsidR="00776178" w:rsidRDefault="00776178" w:rsidP="00776178">
      <w:pPr>
        <w:pBdr>
          <w:top w:val="single" w:sz="4" w:space="1" w:color="auto"/>
        </w:pBdr>
        <w:ind w:left="1758" w:right="2466"/>
        <w:jc w:val="center"/>
      </w:pPr>
      <w:r>
        <w:t>(внеплановая, документарная/выездная)</w:t>
      </w:r>
    </w:p>
    <w:p w:rsidR="00776178" w:rsidRDefault="00776178" w:rsidP="00776178"/>
    <w:p w:rsidR="00776178" w:rsidRDefault="00776178" w:rsidP="00776178">
      <w:pPr>
        <w:pBdr>
          <w:top w:val="single" w:sz="4" w:space="1" w:color="auto"/>
        </w:pBdr>
        <w:rPr>
          <w:sz w:val="2"/>
          <w:szCs w:val="2"/>
        </w:rPr>
      </w:pPr>
    </w:p>
    <w:p w:rsidR="00776178" w:rsidRDefault="00776178" w:rsidP="00776178"/>
    <w:p w:rsidR="00776178" w:rsidRDefault="00776178" w:rsidP="00776178">
      <w:pPr>
        <w:pBdr>
          <w:top w:val="single" w:sz="4" w:space="1" w:color="auto"/>
        </w:pBdr>
        <w:jc w:val="center"/>
      </w:pPr>
      <w:r>
        <w:t>(фамилия, имя, отчество гражданина)</w:t>
      </w:r>
    </w:p>
    <w:p w:rsidR="00776178" w:rsidRDefault="00776178" w:rsidP="00776178">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76178" w:rsidTr="00555D92">
        <w:tc>
          <w:tcPr>
            <w:tcW w:w="187" w:type="dxa"/>
            <w:tcBorders>
              <w:top w:val="nil"/>
              <w:left w:val="nil"/>
              <w:bottom w:val="nil"/>
              <w:right w:val="nil"/>
            </w:tcBorders>
            <w:vAlign w:val="bottom"/>
          </w:tcPr>
          <w:p w:rsidR="00776178" w:rsidRDefault="00776178" w:rsidP="00555D92">
            <w:pPr>
              <w:jc w:val="right"/>
            </w:pPr>
            <w:r>
              <w:t>“</w:t>
            </w:r>
          </w:p>
        </w:tc>
        <w:tc>
          <w:tcPr>
            <w:tcW w:w="397" w:type="dxa"/>
            <w:tcBorders>
              <w:top w:val="nil"/>
              <w:left w:val="nil"/>
              <w:bottom w:val="single" w:sz="4" w:space="0" w:color="auto"/>
              <w:right w:val="nil"/>
            </w:tcBorders>
            <w:vAlign w:val="bottom"/>
          </w:tcPr>
          <w:p w:rsidR="00776178" w:rsidRDefault="00776178" w:rsidP="00555D92">
            <w:pPr>
              <w:jc w:val="center"/>
            </w:pPr>
          </w:p>
        </w:tc>
        <w:tc>
          <w:tcPr>
            <w:tcW w:w="255" w:type="dxa"/>
            <w:tcBorders>
              <w:top w:val="nil"/>
              <w:left w:val="nil"/>
              <w:bottom w:val="nil"/>
              <w:right w:val="nil"/>
            </w:tcBorders>
            <w:vAlign w:val="bottom"/>
          </w:tcPr>
          <w:p w:rsidR="00776178" w:rsidRDefault="00776178" w:rsidP="00555D92">
            <w:r>
              <w:t>”</w:t>
            </w:r>
          </w:p>
        </w:tc>
        <w:tc>
          <w:tcPr>
            <w:tcW w:w="1219" w:type="dxa"/>
            <w:tcBorders>
              <w:top w:val="nil"/>
              <w:left w:val="nil"/>
              <w:bottom w:val="single" w:sz="4" w:space="0" w:color="auto"/>
              <w:right w:val="nil"/>
            </w:tcBorders>
            <w:vAlign w:val="bottom"/>
          </w:tcPr>
          <w:p w:rsidR="00776178" w:rsidRDefault="00776178" w:rsidP="00555D92">
            <w:pPr>
              <w:jc w:val="center"/>
            </w:pPr>
          </w:p>
        </w:tc>
        <w:tc>
          <w:tcPr>
            <w:tcW w:w="369" w:type="dxa"/>
            <w:tcBorders>
              <w:top w:val="nil"/>
              <w:left w:val="nil"/>
              <w:bottom w:val="nil"/>
              <w:right w:val="nil"/>
            </w:tcBorders>
            <w:vAlign w:val="bottom"/>
          </w:tcPr>
          <w:p w:rsidR="00776178" w:rsidRDefault="00776178" w:rsidP="00555D92">
            <w:pPr>
              <w:jc w:val="right"/>
            </w:pPr>
            <w:r>
              <w:t>20</w:t>
            </w:r>
          </w:p>
        </w:tc>
        <w:tc>
          <w:tcPr>
            <w:tcW w:w="369" w:type="dxa"/>
            <w:tcBorders>
              <w:top w:val="nil"/>
              <w:left w:val="nil"/>
              <w:bottom w:val="single" w:sz="4" w:space="0" w:color="auto"/>
              <w:right w:val="nil"/>
            </w:tcBorders>
            <w:vAlign w:val="bottom"/>
          </w:tcPr>
          <w:p w:rsidR="00776178" w:rsidRDefault="00776178" w:rsidP="00555D92"/>
        </w:tc>
        <w:tc>
          <w:tcPr>
            <w:tcW w:w="510" w:type="dxa"/>
            <w:tcBorders>
              <w:top w:val="nil"/>
              <w:left w:val="nil"/>
              <w:bottom w:val="nil"/>
              <w:right w:val="nil"/>
            </w:tcBorders>
            <w:vAlign w:val="bottom"/>
          </w:tcPr>
          <w:p w:rsidR="00776178" w:rsidRDefault="00776178" w:rsidP="00555D92">
            <w:pPr>
              <w:ind w:left="57"/>
            </w:pPr>
            <w:r>
              <w:t>г. с</w:t>
            </w:r>
          </w:p>
        </w:tc>
        <w:tc>
          <w:tcPr>
            <w:tcW w:w="397" w:type="dxa"/>
            <w:tcBorders>
              <w:top w:val="nil"/>
              <w:left w:val="nil"/>
              <w:bottom w:val="single" w:sz="4" w:space="0" w:color="auto"/>
              <w:right w:val="nil"/>
            </w:tcBorders>
            <w:vAlign w:val="bottom"/>
          </w:tcPr>
          <w:p w:rsidR="00776178" w:rsidRDefault="00776178" w:rsidP="00555D92">
            <w:pPr>
              <w:jc w:val="center"/>
            </w:pPr>
          </w:p>
        </w:tc>
        <w:tc>
          <w:tcPr>
            <w:tcW w:w="567" w:type="dxa"/>
            <w:tcBorders>
              <w:top w:val="nil"/>
              <w:left w:val="nil"/>
              <w:bottom w:val="nil"/>
              <w:right w:val="nil"/>
            </w:tcBorders>
            <w:vAlign w:val="bottom"/>
          </w:tcPr>
          <w:p w:rsidR="00776178" w:rsidRDefault="00776178" w:rsidP="00555D92">
            <w:pPr>
              <w:jc w:val="center"/>
            </w:pPr>
            <w:r>
              <w:t>час.</w:t>
            </w:r>
          </w:p>
        </w:tc>
        <w:tc>
          <w:tcPr>
            <w:tcW w:w="397" w:type="dxa"/>
            <w:tcBorders>
              <w:top w:val="nil"/>
              <w:left w:val="nil"/>
              <w:bottom w:val="single" w:sz="4" w:space="0" w:color="auto"/>
              <w:right w:val="nil"/>
            </w:tcBorders>
            <w:vAlign w:val="bottom"/>
          </w:tcPr>
          <w:p w:rsidR="00776178" w:rsidRDefault="00776178" w:rsidP="00555D92">
            <w:pPr>
              <w:jc w:val="center"/>
            </w:pPr>
          </w:p>
        </w:tc>
        <w:tc>
          <w:tcPr>
            <w:tcW w:w="964" w:type="dxa"/>
            <w:tcBorders>
              <w:top w:val="nil"/>
              <w:left w:val="nil"/>
              <w:bottom w:val="nil"/>
              <w:right w:val="nil"/>
            </w:tcBorders>
            <w:vAlign w:val="bottom"/>
          </w:tcPr>
          <w:p w:rsidR="00776178" w:rsidRDefault="00776178" w:rsidP="00555D92">
            <w:pPr>
              <w:ind w:left="57"/>
            </w:pPr>
            <w:r>
              <w:t>мин. до</w:t>
            </w:r>
          </w:p>
        </w:tc>
        <w:tc>
          <w:tcPr>
            <w:tcW w:w="397" w:type="dxa"/>
            <w:tcBorders>
              <w:top w:val="nil"/>
              <w:left w:val="nil"/>
              <w:bottom w:val="single" w:sz="4" w:space="0" w:color="auto"/>
              <w:right w:val="nil"/>
            </w:tcBorders>
            <w:vAlign w:val="bottom"/>
          </w:tcPr>
          <w:p w:rsidR="00776178" w:rsidRDefault="00776178" w:rsidP="00555D92">
            <w:pPr>
              <w:jc w:val="center"/>
            </w:pPr>
          </w:p>
        </w:tc>
        <w:tc>
          <w:tcPr>
            <w:tcW w:w="567" w:type="dxa"/>
            <w:tcBorders>
              <w:top w:val="nil"/>
              <w:left w:val="nil"/>
              <w:bottom w:val="nil"/>
              <w:right w:val="nil"/>
            </w:tcBorders>
            <w:vAlign w:val="bottom"/>
          </w:tcPr>
          <w:p w:rsidR="00776178" w:rsidRDefault="00776178" w:rsidP="00555D92">
            <w:pPr>
              <w:jc w:val="center"/>
            </w:pPr>
            <w:r>
              <w:t>час.</w:t>
            </w:r>
          </w:p>
        </w:tc>
        <w:tc>
          <w:tcPr>
            <w:tcW w:w="397" w:type="dxa"/>
            <w:tcBorders>
              <w:top w:val="nil"/>
              <w:left w:val="nil"/>
              <w:bottom w:val="single" w:sz="4" w:space="0" w:color="auto"/>
              <w:right w:val="nil"/>
            </w:tcBorders>
            <w:vAlign w:val="bottom"/>
          </w:tcPr>
          <w:p w:rsidR="00776178" w:rsidRDefault="00776178" w:rsidP="00555D92">
            <w:pPr>
              <w:jc w:val="center"/>
            </w:pPr>
          </w:p>
        </w:tc>
        <w:tc>
          <w:tcPr>
            <w:tcW w:w="2807" w:type="dxa"/>
            <w:tcBorders>
              <w:top w:val="nil"/>
              <w:left w:val="nil"/>
              <w:bottom w:val="nil"/>
              <w:right w:val="nil"/>
            </w:tcBorders>
            <w:vAlign w:val="bottom"/>
          </w:tcPr>
          <w:p w:rsidR="00776178" w:rsidRDefault="00776178" w:rsidP="00555D92">
            <w:pPr>
              <w:ind w:left="57"/>
            </w:pPr>
            <w:r>
              <w:t>мин. Продолжительность</w:t>
            </w:r>
          </w:p>
        </w:tc>
        <w:tc>
          <w:tcPr>
            <w:tcW w:w="454" w:type="dxa"/>
            <w:tcBorders>
              <w:top w:val="nil"/>
              <w:left w:val="nil"/>
              <w:bottom w:val="single" w:sz="4" w:space="0" w:color="auto"/>
              <w:right w:val="nil"/>
            </w:tcBorders>
            <w:vAlign w:val="bottom"/>
          </w:tcPr>
          <w:p w:rsidR="00776178" w:rsidRDefault="00776178" w:rsidP="00555D92">
            <w:pPr>
              <w:jc w:val="center"/>
            </w:pPr>
          </w:p>
        </w:tc>
      </w:tr>
    </w:tbl>
    <w:p w:rsidR="00776178" w:rsidRDefault="00776178" w:rsidP="00776178">
      <w:pPr>
        <w:spacing w:after="120"/>
        <w:rPr>
          <w:sz w:val="2"/>
          <w:szCs w:val="2"/>
        </w:rPr>
      </w:pPr>
    </w:p>
    <w:p w:rsidR="00776178" w:rsidRDefault="00776178" w:rsidP="00776178">
      <w:pPr>
        <w:spacing w:before="120"/>
      </w:pPr>
      <w:r>
        <w:t xml:space="preserve">Общая продолжительность проверки:  </w:t>
      </w:r>
    </w:p>
    <w:p w:rsidR="00776178" w:rsidRDefault="00776178" w:rsidP="00776178">
      <w:pPr>
        <w:pBdr>
          <w:top w:val="single" w:sz="4" w:space="1" w:color="auto"/>
        </w:pBdr>
        <w:ind w:left="3969"/>
        <w:jc w:val="center"/>
      </w:pPr>
      <w:r>
        <w:t>(рабочих дней/часов)</w:t>
      </w:r>
    </w:p>
    <w:p w:rsidR="00776178" w:rsidRDefault="00776178" w:rsidP="00776178">
      <w:pPr>
        <w:spacing w:before="120"/>
      </w:pPr>
      <w:r>
        <w:t xml:space="preserve">Акт составлен:  </w:t>
      </w:r>
    </w:p>
    <w:p w:rsidR="00776178" w:rsidRDefault="00776178" w:rsidP="00776178">
      <w:pPr>
        <w:pBdr>
          <w:top w:val="single" w:sz="4" w:space="1" w:color="auto"/>
        </w:pBdr>
        <w:ind w:left="1633"/>
        <w:rPr>
          <w:sz w:val="2"/>
          <w:szCs w:val="2"/>
        </w:rPr>
      </w:pPr>
    </w:p>
    <w:p w:rsidR="00776178" w:rsidRDefault="00776178" w:rsidP="00776178"/>
    <w:p w:rsidR="00776178" w:rsidRDefault="00776178" w:rsidP="00776178">
      <w:pPr>
        <w:pBdr>
          <w:top w:val="single" w:sz="4" w:space="1" w:color="auto"/>
        </w:pBdr>
        <w:jc w:val="center"/>
      </w:pPr>
      <w:r>
        <w:t>(наименование органа муниципального жилищного контроля)</w:t>
      </w:r>
    </w:p>
    <w:p w:rsidR="00776178" w:rsidRDefault="00776178" w:rsidP="00776178">
      <w:pPr>
        <w:spacing w:before="120"/>
        <w:jc w:val="both"/>
      </w:pPr>
      <w:r>
        <w:t>С копией распоряжения о проведении проверки ознакомле</w:t>
      </w:r>
      <w:proofErr w:type="gramStart"/>
      <w:r>
        <w:t>н(</w:t>
      </w:r>
      <w:proofErr w:type="gramEnd"/>
      <w:r>
        <w:t>ы): (заполняется при проведении выездной проверки)</w:t>
      </w:r>
    </w:p>
    <w:p w:rsidR="00776178" w:rsidRDefault="00776178" w:rsidP="00776178"/>
    <w:p w:rsidR="00776178" w:rsidRDefault="00776178" w:rsidP="00776178">
      <w:pPr>
        <w:pBdr>
          <w:top w:val="single" w:sz="4" w:space="1" w:color="auto"/>
        </w:pBdr>
        <w:rPr>
          <w:sz w:val="2"/>
          <w:szCs w:val="2"/>
        </w:rPr>
      </w:pPr>
    </w:p>
    <w:p w:rsidR="00776178" w:rsidRDefault="00776178" w:rsidP="00776178"/>
    <w:p w:rsidR="00776178" w:rsidRDefault="00776178" w:rsidP="00776178">
      <w:pPr>
        <w:pBdr>
          <w:top w:val="single" w:sz="4" w:space="1" w:color="auto"/>
        </w:pBdr>
        <w:jc w:val="center"/>
      </w:pPr>
      <w:r>
        <w:t>(фамилии, инициалы, подпись, дата, время)</w:t>
      </w:r>
    </w:p>
    <w:p w:rsidR="00776178" w:rsidRDefault="00776178" w:rsidP="00776178">
      <w:pPr>
        <w:keepNext/>
        <w:spacing w:before="80"/>
      </w:pPr>
      <w:r>
        <w:t>Лиц</w:t>
      </w:r>
      <w:proofErr w:type="gramStart"/>
      <w:r>
        <w:t>о(</w:t>
      </w:r>
      <w:proofErr w:type="gramEnd"/>
      <w:r>
        <w:t xml:space="preserve">а), проводившее проверку:  </w:t>
      </w:r>
    </w:p>
    <w:p w:rsidR="00776178" w:rsidRDefault="00776178" w:rsidP="00776178">
      <w:pPr>
        <w:keepNext/>
        <w:pBdr>
          <w:top w:val="single" w:sz="4" w:space="1" w:color="auto"/>
        </w:pBdr>
        <w:ind w:left="3459"/>
        <w:rPr>
          <w:sz w:val="2"/>
          <w:szCs w:val="2"/>
        </w:rPr>
      </w:pPr>
    </w:p>
    <w:p w:rsidR="00776178" w:rsidRDefault="00776178" w:rsidP="00776178"/>
    <w:p w:rsidR="00776178" w:rsidRDefault="00776178" w:rsidP="00776178">
      <w:pPr>
        <w:pBdr>
          <w:top w:val="single" w:sz="4" w:space="1" w:color="auto"/>
        </w:pBdr>
        <w:rPr>
          <w:sz w:val="2"/>
          <w:szCs w:val="2"/>
        </w:rPr>
      </w:pPr>
    </w:p>
    <w:p w:rsidR="00776178" w:rsidRDefault="00776178" w:rsidP="00776178"/>
    <w:p w:rsidR="00776178" w:rsidRPr="001724C7" w:rsidRDefault="00776178" w:rsidP="00776178">
      <w:pPr>
        <w:pBdr>
          <w:top w:val="single" w:sz="4" w:space="1" w:color="auto"/>
        </w:pBdr>
        <w:jc w:val="center"/>
        <w:rPr>
          <w:sz w:val="22"/>
        </w:rPr>
      </w:pPr>
      <w:r w:rsidRPr="001724C7">
        <w:rPr>
          <w:sz w:val="22"/>
        </w:rPr>
        <w:lastRenderedPageBreak/>
        <w:t>(фамилия, имя, отчество (последнее – при наличии), должность должностного лица (должностных лиц), проводившег</w:t>
      </w:r>
      <w:proofErr w:type="gramStart"/>
      <w:r w:rsidRPr="001724C7">
        <w:rPr>
          <w:sz w:val="22"/>
        </w:rPr>
        <w:t>о(</w:t>
      </w:r>
      <w:proofErr w:type="gramEnd"/>
      <w:r w:rsidRPr="001724C7">
        <w:rPr>
          <w:sz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724C7">
        <w:rPr>
          <w:sz w:val="22"/>
        </w:rPr>
        <w:br/>
        <w:t>по аккредитации, выдавшего свидетельство)</w:t>
      </w:r>
    </w:p>
    <w:p w:rsidR="00776178" w:rsidRDefault="00776178" w:rsidP="00776178">
      <w:pPr>
        <w:spacing w:before="120"/>
      </w:pPr>
      <w:r>
        <w:t xml:space="preserve">При проведении проверки присутствовали:  </w:t>
      </w:r>
    </w:p>
    <w:p w:rsidR="00776178" w:rsidRDefault="00776178" w:rsidP="00776178">
      <w:pPr>
        <w:pBdr>
          <w:top w:val="single" w:sz="4" w:space="1" w:color="auto"/>
        </w:pBdr>
        <w:ind w:left="4564"/>
        <w:rPr>
          <w:sz w:val="2"/>
          <w:szCs w:val="2"/>
        </w:rPr>
      </w:pPr>
    </w:p>
    <w:p w:rsidR="00776178" w:rsidRDefault="00776178" w:rsidP="00776178"/>
    <w:p w:rsidR="00776178" w:rsidRDefault="00776178" w:rsidP="00776178">
      <w:pPr>
        <w:pBdr>
          <w:top w:val="single" w:sz="4" w:space="1" w:color="auto"/>
        </w:pBdr>
        <w:rPr>
          <w:sz w:val="2"/>
          <w:szCs w:val="2"/>
        </w:rPr>
      </w:pPr>
    </w:p>
    <w:p w:rsidR="00776178" w:rsidRDefault="00776178" w:rsidP="00776178"/>
    <w:p w:rsidR="00776178" w:rsidRDefault="00776178" w:rsidP="00776178">
      <w:pPr>
        <w:pBdr>
          <w:top w:val="single" w:sz="4" w:space="1" w:color="auto"/>
        </w:pBdr>
        <w:jc w:val="center"/>
      </w:pPr>
      <w:r>
        <w:t xml:space="preserve">(фамилия, имя, отчество), </w:t>
      </w:r>
    </w:p>
    <w:p w:rsidR="00776178" w:rsidRDefault="00776178" w:rsidP="00776178">
      <w:pPr>
        <w:spacing w:before="120"/>
        <w:ind w:firstLine="567"/>
      </w:pPr>
      <w:r>
        <w:t>В ходе проведения проверки:</w:t>
      </w:r>
    </w:p>
    <w:p w:rsidR="00776178" w:rsidRDefault="00776178" w:rsidP="00776178">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776178" w:rsidRDefault="00776178" w:rsidP="00776178">
      <w:pPr>
        <w:pBdr>
          <w:top w:val="single" w:sz="4" w:space="1" w:color="auto"/>
        </w:pBdr>
        <w:rPr>
          <w:sz w:val="2"/>
          <w:szCs w:val="2"/>
        </w:rPr>
      </w:pPr>
    </w:p>
    <w:p w:rsidR="00776178" w:rsidRDefault="00776178" w:rsidP="00776178"/>
    <w:p w:rsidR="00776178" w:rsidRDefault="00776178" w:rsidP="00776178">
      <w:pPr>
        <w:pBdr>
          <w:top w:val="single" w:sz="4" w:space="1" w:color="auto"/>
        </w:pBdr>
        <w:jc w:val="center"/>
      </w:pPr>
      <w:r>
        <w:t>(с указанием характера нарушений; лиц, допустивших нарушения)</w:t>
      </w:r>
    </w:p>
    <w:p w:rsidR="00776178" w:rsidRDefault="00776178" w:rsidP="00776178">
      <w:pPr>
        <w:pBdr>
          <w:top w:val="single" w:sz="4" w:space="1" w:color="auto"/>
        </w:pBdr>
        <w:rPr>
          <w:sz w:val="2"/>
          <w:szCs w:val="2"/>
        </w:rPr>
      </w:pPr>
    </w:p>
    <w:p w:rsidR="00776178" w:rsidRDefault="00776178" w:rsidP="00776178">
      <w:pPr>
        <w:pBdr>
          <w:top w:val="single" w:sz="4" w:space="1" w:color="auto"/>
        </w:pBdr>
        <w:rPr>
          <w:sz w:val="2"/>
          <w:szCs w:val="2"/>
        </w:rPr>
      </w:pPr>
    </w:p>
    <w:p w:rsidR="00776178" w:rsidRDefault="00776178" w:rsidP="00776178">
      <w:pPr>
        <w:spacing w:before="120"/>
        <w:ind w:firstLine="567"/>
        <w:jc w:val="both"/>
      </w:pPr>
      <w: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r>
        <w:br/>
      </w:r>
    </w:p>
    <w:p w:rsidR="00776178" w:rsidRDefault="00776178" w:rsidP="00776178">
      <w:pPr>
        <w:pBdr>
          <w:top w:val="single" w:sz="4" w:space="1" w:color="auto"/>
        </w:pBdr>
        <w:rPr>
          <w:sz w:val="2"/>
          <w:szCs w:val="2"/>
        </w:rPr>
      </w:pPr>
    </w:p>
    <w:p w:rsidR="00776178" w:rsidRDefault="00776178" w:rsidP="00776178"/>
    <w:p w:rsidR="00776178" w:rsidRDefault="00776178" w:rsidP="00776178">
      <w:pPr>
        <w:pBdr>
          <w:top w:val="single" w:sz="4" w:space="1" w:color="auto"/>
        </w:pBdr>
        <w:rPr>
          <w:sz w:val="2"/>
          <w:szCs w:val="2"/>
        </w:rPr>
      </w:pPr>
    </w:p>
    <w:p w:rsidR="00776178" w:rsidRDefault="00776178" w:rsidP="00776178">
      <w:pPr>
        <w:spacing w:before="80"/>
        <w:jc w:val="both"/>
      </w:pPr>
      <w:r>
        <w:t xml:space="preserve">нарушений не выявлено  </w:t>
      </w:r>
    </w:p>
    <w:p w:rsidR="00776178" w:rsidRDefault="00776178" w:rsidP="00776178">
      <w:pPr>
        <w:pBdr>
          <w:top w:val="single" w:sz="4" w:space="1" w:color="auto"/>
        </w:pBdr>
        <w:ind w:left="3175"/>
        <w:rPr>
          <w:sz w:val="2"/>
          <w:szCs w:val="2"/>
        </w:rPr>
      </w:pPr>
    </w:p>
    <w:p w:rsidR="00776178" w:rsidRDefault="00776178" w:rsidP="00776178"/>
    <w:p w:rsidR="00776178" w:rsidRDefault="00776178" w:rsidP="00776178">
      <w:pPr>
        <w:pBdr>
          <w:top w:val="single" w:sz="4" w:space="1" w:color="auto"/>
        </w:pBdr>
        <w:rPr>
          <w:sz w:val="2"/>
          <w:szCs w:val="2"/>
        </w:rPr>
      </w:pPr>
    </w:p>
    <w:p w:rsidR="00776178" w:rsidRDefault="00776178" w:rsidP="00776178">
      <w:pPr>
        <w:spacing w:before="240"/>
      </w:pPr>
      <w:r>
        <w:t xml:space="preserve">Прилагаемые к акту документы:  </w:t>
      </w:r>
    </w:p>
    <w:p w:rsidR="00776178" w:rsidRDefault="00776178" w:rsidP="00776178">
      <w:pPr>
        <w:pBdr>
          <w:top w:val="single" w:sz="4" w:space="1" w:color="auto"/>
        </w:pBdr>
        <w:ind w:left="3424"/>
        <w:rPr>
          <w:sz w:val="2"/>
          <w:szCs w:val="2"/>
        </w:rPr>
      </w:pPr>
    </w:p>
    <w:p w:rsidR="00776178" w:rsidRDefault="00776178" w:rsidP="00776178"/>
    <w:p w:rsidR="00776178" w:rsidRDefault="00776178" w:rsidP="00776178">
      <w:pPr>
        <w:pBdr>
          <w:top w:val="single" w:sz="4" w:space="1" w:color="auto"/>
        </w:pBdr>
        <w:rPr>
          <w:sz w:val="2"/>
          <w:szCs w:val="2"/>
        </w:rPr>
      </w:pPr>
    </w:p>
    <w:p w:rsidR="00776178" w:rsidRDefault="00776178" w:rsidP="00776178">
      <w:pPr>
        <w:keepNext/>
        <w:spacing w:before="120"/>
      </w:pPr>
      <w:r>
        <w:t xml:space="preserve">Подписи лиц, проводивших проверку:  </w:t>
      </w:r>
    </w:p>
    <w:p w:rsidR="00776178" w:rsidRDefault="00776178" w:rsidP="00776178">
      <w:pPr>
        <w:pBdr>
          <w:top w:val="single" w:sz="4" w:space="1" w:color="auto"/>
        </w:pBdr>
        <w:ind w:left="4026"/>
        <w:rPr>
          <w:sz w:val="2"/>
          <w:szCs w:val="2"/>
        </w:rPr>
      </w:pPr>
    </w:p>
    <w:p w:rsidR="00776178" w:rsidRDefault="00776178" w:rsidP="00776178">
      <w:pPr>
        <w:ind w:left="4026"/>
      </w:pPr>
    </w:p>
    <w:p w:rsidR="00776178" w:rsidRDefault="00776178" w:rsidP="00776178">
      <w:pPr>
        <w:pBdr>
          <w:top w:val="single" w:sz="4" w:space="1" w:color="auto"/>
        </w:pBdr>
        <w:ind w:left="4026"/>
        <w:rPr>
          <w:sz w:val="2"/>
          <w:szCs w:val="2"/>
        </w:rPr>
      </w:pPr>
    </w:p>
    <w:p w:rsidR="00776178" w:rsidRDefault="00776178" w:rsidP="00776178">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776178" w:rsidRDefault="00776178" w:rsidP="00776178">
      <w:pPr>
        <w:pBdr>
          <w:top w:val="single" w:sz="4" w:space="1" w:color="auto"/>
        </w:pBdr>
        <w:rPr>
          <w:sz w:val="2"/>
          <w:szCs w:val="2"/>
        </w:rPr>
      </w:pPr>
    </w:p>
    <w:p w:rsidR="00776178" w:rsidRDefault="00776178" w:rsidP="00776178"/>
    <w:p w:rsidR="00776178" w:rsidRDefault="00776178" w:rsidP="00776178">
      <w:pPr>
        <w:pBdr>
          <w:top w:val="single" w:sz="4" w:space="1" w:color="auto"/>
        </w:pBdr>
        <w:spacing w:after="120"/>
        <w:jc w:val="center"/>
      </w:pPr>
      <w:r>
        <w:t>(фамилия, имя, отчество)</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76178" w:rsidTr="00555D92">
        <w:trPr>
          <w:jc w:val="right"/>
        </w:trPr>
        <w:tc>
          <w:tcPr>
            <w:tcW w:w="170" w:type="dxa"/>
            <w:tcBorders>
              <w:top w:val="nil"/>
              <w:left w:val="nil"/>
              <w:bottom w:val="nil"/>
              <w:right w:val="nil"/>
            </w:tcBorders>
            <w:vAlign w:val="bottom"/>
          </w:tcPr>
          <w:p w:rsidR="00776178" w:rsidRDefault="00776178" w:rsidP="00555D92">
            <w:pPr>
              <w:jc w:val="right"/>
            </w:pPr>
            <w:r>
              <w:t>“</w:t>
            </w:r>
          </w:p>
        </w:tc>
        <w:tc>
          <w:tcPr>
            <w:tcW w:w="369" w:type="dxa"/>
            <w:tcBorders>
              <w:top w:val="nil"/>
              <w:left w:val="nil"/>
              <w:bottom w:val="single" w:sz="4" w:space="0" w:color="auto"/>
              <w:right w:val="nil"/>
            </w:tcBorders>
            <w:vAlign w:val="bottom"/>
          </w:tcPr>
          <w:p w:rsidR="00776178" w:rsidRDefault="00776178" w:rsidP="00555D92">
            <w:pPr>
              <w:jc w:val="center"/>
            </w:pPr>
          </w:p>
        </w:tc>
        <w:tc>
          <w:tcPr>
            <w:tcW w:w="255" w:type="dxa"/>
            <w:tcBorders>
              <w:top w:val="nil"/>
              <w:left w:val="nil"/>
              <w:bottom w:val="nil"/>
              <w:right w:val="nil"/>
            </w:tcBorders>
            <w:vAlign w:val="bottom"/>
          </w:tcPr>
          <w:p w:rsidR="00776178" w:rsidRDefault="00776178" w:rsidP="00555D92">
            <w:r>
              <w:t>”</w:t>
            </w:r>
          </w:p>
        </w:tc>
        <w:tc>
          <w:tcPr>
            <w:tcW w:w="1418" w:type="dxa"/>
            <w:tcBorders>
              <w:top w:val="nil"/>
              <w:left w:val="nil"/>
              <w:bottom w:val="single" w:sz="4" w:space="0" w:color="auto"/>
              <w:right w:val="nil"/>
            </w:tcBorders>
            <w:vAlign w:val="bottom"/>
          </w:tcPr>
          <w:p w:rsidR="00776178" w:rsidRDefault="00776178" w:rsidP="00555D92">
            <w:pPr>
              <w:jc w:val="center"/>
            </w:pPr>
          </w:p>
        </w:tc>
        <w:tc>
          <w:tcPr>
            <w:tcW w:w="369" w:type="dxa"/>
            <w:tcBorders>
              <w:top w:val="nil"/>
              <w:left w:val="nil"/>
              <w:bottom w:val="nil"/>
              <w:right w:val="nil"/>
            </w:tcBorders>
            <w:vAlign w:val="bottom"/>
          </w:tcPr>
          <w:p w:rsidR="00776178" w:rsidRDefault="00776178" w:rsidP="00555D92">
            <w:pPr>
              <w:jc w:val="right"/>
            </w:pPr>
            <w:r>
              <w:t>20</w:t>
            </w:r>
          </w:p>
        </w:tc>
        <w:tc>
          <w:tcPr>
            <w:tcW w:w="369" w:type="dxa"/>
            <w:tcBorders>
              <w:top w:val="nil"/>
              <w:left w:val="nil"/>
              <w:bottom w:val="single" w:sz="4" w:space="0" w:color="auto"/>
              <w:right w:val="nil"/>
            </w:tcBorders>
            <w:vAlign w:val="bottom"/>
          </w:tcPr>
          <w:p w:rsidR="00776178" w:rsidRDefault="00776178" w:rsidP="00555D92"/>
        </w:tc>
        <w:tc>
          <w:tcPr>
            <w:tcW w:w="312" w:type="dxa"/>
            <w:tcBorders>
              <w:top w:val="nil"/>
              <w:left w:val="nil"/>
              <w:bottom w:val="nil"/>
              <w:right w:val="nil"/>
            </w:tcBorders>
            <w:vAlign w:val="bottom"/>
          </w:tcPr>
          <w:p w:rsidR="00776178" w:rsidRDefault="00776178" w:rsidP="00555D92">
            <w:pPr>
              <w:ind w:left="57"/>
            </w:pPr>
            <w:proofErr w:type="gramStart"/>
            <w:r>
              <w:t>г</w:t>
            </w:r>
            <w:proofErr w:type="gramEnd"/>
            <w:r>
              <w:t>.</w:t>
            </w:r>
          </w:p>
        </w:tc>
      </w:tr>
    </w:tbl>
    <w:p w:rsidR="00776178" w:rsidRDefault="00776178" w:rsidP="00776178">
      <w:pPr>
        <w:spacing w:before="120"/>
        <w:ind w:left="7796"/>
        <w:jc w:val="center"/>
      </w:pPr>
    </w:p>
    <w:p w:rsidR="00776178" w:rsidRDefault="00776178" w:rsidP="00776178">
      <w:pPr>
        <w:pBdr>
          <w:top w:val="single" w:sz="4" w:space="1" w:color="auto"/>
        </w:pBdr>
        <w:ind w:left="7797"/>
        <w:jc w:val="center"/>
      </w:pPr>
      <w:r>
        <w:t>(подпись)</w:t>
      </w:r>
    </w:p>
    <w:p w:rsidR="00776178" w:rsidRDefault="00776178" w:rsidP="00776178">
      <w:pPr>
        <w:spacing w:before="120"/>
      </w:pPr>
      <w:r>
        <w:t xml:space="preserve">Пометка об отказе ознакомления с актом проверки:  </w:t>
      </w:r>
    </w:p>
    <w:p w:rsidR="00776178" w:rsidRDefault="00776178" w:rsidP="00776178">
      <w:pPr>
        <w:pBdr>
          <w:top w:val="single" w:sz="4" w:space="1" w:color="auto"/>
        </w:pBdr>
        <w:ind w:left="5404"/>
        <w:jc w:val="center"/>
      </w:pPr>
      <w:r>
        <w:t>(подпись уполномоченного должностного лица (лиц), проводившего проверку)</w:t>
      </w:r>
    </w:p>
    <w:p w:rsidR="00776178" w:rsidRDefault="00776178" w:rsidP="00776178"/>
    <w:p w:rsidR="00776178" w:rsidRDefault="00776178" w:rsidP="00776178">
      <w:pPr>
        <w:autoSpaceDE w:val="0"/>
        <w:autoSpaceDN w:val="0"/>
        <w:adjustRightInd w:val="0"/>
        <w:ind w:firstLine="540"/>
        <w:jc w:val="both"/>
        <w:rPr>
          <w:szCs w:val="28"/>
        </w:rPr>
      </w:pPr>
    </w:p>
    <w:p w:rsidR="00776178" w:rsidRDefault="00776178" w:rsidP="00776178">
      <w:pPr>
        <w:autoSpaceDE w:val="0"/>
        <w:autoSpaceDN w:val="0"/>
        <w:adjustRightInd w:val="0"/>
        <w:ind w:firstLine="540"/>
        <w:jc w:val="both"/>
        <w:rPr>
          <w:szCs w:val="28"/>
        </w:rPr>
      </w:pPr>
      <w:r>
        <w:rPr>
          <w:szCs w:val="28"/>
        </w:rPr>
        <w:t xml:space="preserve"> </w:t>
      </w: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Pr="00F24CCF" w:rsidRDefault="00776178" w:rsidP="00776178">
      <w:pPr>
        <w:pStyle w:val="aa"/>
        <w:spacing w:before="0" w:beforeAutospacing="0" w:after="0" w:afterAutospacing="0"/>
        <w:ind w:firstLine="4860"/>
        <w:rPr>
          <w:sz w:val="28"/>
          <w:szCs w:val="28"/>
        </w:rPr>
      </w:pPr>
      <w:r>
        <w:rPr>
          <w:sz w:val="28"/>
          <w:szCs w:val="28"/>
        </w:rPr>
        <w:t>ПРИЛОЖЕНИЕ</w:t>
      </w:r>
      <w:r w:rsidRPr="00F24CCF">
        <w:rPr>
          <w:sz w:val="28"/>
          <w:szCs w:val="28"/>
        </w:rPr>
        <w:t xml:space="preserve"> </w:t>
      </w:r>
    </w:p>
    <w:p w:rsidR="00776178" w:rsidRPr="00F24CCF" w:rsidRDefault="00776178" w:rsidP="00776178">
      <w:pPr>
        <w:pStyle w:val="aa"/>
        <w:spacing w:before="0" w:beforeAutospacing="0" w:after="0" w:afterAutospacing="0"/>
        <w:ind w:firstLine="4860"/>
        <w:rPr>
          <w:sz w:val="28"/>
          <w:szCs w:val="28"/>
        </w:rPr>
      </w:pPr>
      <w:r>
        <w:rPr>
          <w:sz w:val="28"/>
          <w:szCs w:val="28"/>
        </w:rPr>
        <w:t>к а</w:t>
      </w:r>
      <w:r w:rsidRPr="00F24CCF">
        <w:rPr>
          <w:sz w:val="28"/>
          <w:szCs w:val="28"/>
        </w:rPr>
        <w:t xml:space="preserve">дминистративному регламенту </w:t>
      </w: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jc w:val="right"/>
        <w:outlineLvl w:val="0"/>
      </w:pPr>
    </w:p>
    <w:p w:rsidR="00776178" w:rsidRDefault="00776178" w:rsidP="00776178">
      <w:pPr>
        <w:autoSpaceDE w:val="0"/>
        <w:autoSpaceDN w:val="0"/>
        <w:adjustRightInd w:val="0"/>
        <w:ind w:firstLine="540"/>
        <w:jc w:val="both"/>
        <w:rPr>
          <w:szCs w:val="28"/>
        </w:rPr>
      </w:pPr>
    </w:p>
    <w:p w:rsidR="00776178" w:rsidRPr="00390386" w:rsidRDefault="00776178" w:rsidP="00776178">
      <w:pPr>
        <w:autoSpaceDE w:val="0"/>
        <w:autoSpaceDN w:val="0"/>
        <w:adjustRightInd w:val="0"/>
        <w:ind w:firstLine="540"/>
        <w:jc w:val="center"/>
        <w:rPr>
          <w:szCs w:val="28"/>
        </w:rPr>
      </w:pPr>
      <w:r w:rsidRPr="00390386">
        <w:rPr>
          <w:szCs w:val="28"/>
        </w:rPr>
        <w:t>ПРЕДПИСАНИЕ № ____</w:t>
      </w:r>
    </w:p>
    <w:p w:rsidR="00776178" w:rsidRPr="00390386" w:rsidRDefault="00776178" w:rsidP="00776178">
      <w:pPr>
        <w:autoSpaceDE w:val="0"/>
        <w:autoSpaceDN w:val="0"/>
        <w:adjustRightInd w:val="0"/>
        <w:ind w:firstLine="540"/>
        <w:jc w:val="center"/>
        <w:rPr>
          <w:szCs w:val="28"/>
        </w:rPr>
      </w:pPr>
      <w:r w:rsidRPr="00390386">
        <w:rPr>
          <w:szCs w:val="28"/>
        </w:rPr>
        <w:t>об устранении нарушений жилищного законодательства</w:t>
      </w:r>
    </w:p>
    <w:p w:rsidR="00776178" w:rsidRPr="00390386" w:rsidRDefault="00776178" w:rsidP="00776178">
      <w:pPr>
        <w:autoSpaceDE w:val="0"/>
        <w:autoSpaceDN w:val="0"/>
        <w:adjustRightInd w:val="0"/>
        <w:ind w:firstLine="540"/>
        <w:jc w:val="both"/>
        <w:rPr>
          <w:szCs w:val="28"/>
        </w:rPr>
      </w:pPr>
    </w:p>
    <w:p w:rsidR="00776178" w:rsidRPr="009B27D8" w:rsidRDefault="00776178" w:rsidP="00776178">
      <w:pPr>
        <w:autoSpaceDE w:val="0"/>
        <w:autoSpaceDN w:val="0"/>
        <w:adjustRightInd w:val="0"/>
        <w:jc w:val="both"/>
        <w:rPr>
          <w:szCs w:val="28"/>
        </w:rPr>
      </w:pPr>
      <w:r>
        <w:rPr>
          <w:szCs w:val="28"/>
        </w:rPr>
        <w:t>"</w:t>
      </w:r>
      <w:r w:rsidRPr="009B27D8">
        <w:rPr>
          <w:szCs w:val="28"/>
        </w:rPr>
        <w:t>__" ____________ 20</w:t>
      </w:r>
      <w:r>
        <w:rPr>
          <w:szCs w:val="28"/>
        </w:rPr>
        <w:t>_</w:t>
      </w:r>
      <w:r w:rsidRPr="009B27D8">
        <w:rPr>
          <w:szCs w:val="28"/>
        </w:rPr>
        <w:t xml:space="preserve">_ г.  </w:t>
      </w:r>
      <w:r>
        <w:rPr>
          <w:szCs w:val="28"/>
        </w:rPr>
        <w:t xml:space="preserve">                 </w:t>
      </w:r>
      <w:r w:rsidRPr="009B27D8">
        <w:rPr>
          <w:szCs w:val="28"/>
        </w:rPr>
        <w:t xml:space="preserve">                   _________________________</w:t>
      </w:r>
    </w:p>
    <w:p w:rsidR="00776178" w:rsidRPr="00390386" w:rsidRDefault="00776178" w:rsidP="00776178">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t xml:space="preserve">            </w:t>
      </w:r>
      <w:r w:rsidRPr="00390386">
        <w:rPr>
          <w:sz w:val="18"/>
          <w:szCs w:val="18"/>
        </w:rPr>
        <w:t xml:space="preserve">  (место составления)</w:t>
      </w:r>
    </w:p>
    <w:p w:rsidR="00776178" w:rsidRPr="009B27D8" w:rsidRDefault="00776178" w:rsidP="00776178">
      <w:pPr>
        <w:autoSpaceDE w:val="0"/>
        <w:autoSpaceDN w:val="0"/>
        <w:adjustRightInd w:val="0"/>
        <w:ind w:firstLine="540"/>
        <w:jc w:val="both"/>
        <w:rPr>
          <w:szCs w:val="28"/>
        </w:rPr>
      </w:pPr>
    </w:p>
    <w:p w:rsidR="00776178" w:rsidRDefault="00776178" w:rsidP="00776178">
      <w:pPr>
        <w:autoSpaceDE w:val="0"/>
        <w:autoSpaceDN w:val="0"/>
        <w:adjustRightInd w:val="0"/>
        <w:ind w:firstLine="540"/>
        <w:jc w:val="both"/>
        <w:rPr>
          <w:szCs w:val="28"/>
        </w:rPr>
      </w:pPr>
      <w:r w:rsidRPr="009B27D8">
        <w:rPr>
          <w:szCs w:val="28"/>
        </w:rPr>
        <w:t xml:space="preserve">На основании </w:t>
      </w:r>
      <w:r>
        <w:rPr>
          <w:szCs w:val="28"/>
        </w:rPr>
        <w:t xml:space="preserve">пункта 9 части 1 </w:t>
      </w:r>
      <w:r w:rsidRPr="009B27D8">
        <w:rPr>
          <w:szCs w:val="28"/>
        </w:rPr>
        <w:t xml:space="preserve">статьи </w:t>
      </w:r>
      <w:r w:rsidRPr="00870252">
        <w:rPr>
          <w:szCs w:val="28"/>
        </w:rPr>
        <w:t>14 Жилищного кодекса Р</w:t>
      </w:r>
      <w:r>
        <w:rPr>
          <w:szCs w:val="28"/>
        </w:rPr>
        <w:t xml:space="preserve">оссийской </w:t>
      </w:r>
      <w:r w:rsidRPr="00870252">
        <w:rPr>
          <w:szCs w:val="28"/>
        </w:rPr>
        <w:t>Ф</w:t>
      </w:r>
      <w:r>
        <w:rPr>
          <w:szCs w:val="28"/>
        </w:rPr>
        <w:t>едерации</w:t>
      </w:r>
      <w:r w:rsidRPr="00870252">
        <w:rPr>
          <w:szCs w:val="28"/>
        </w:rPr>
        <w:t xml:space="preserve"> и</w:t>
      </w:r>
      <w:r>
        <w:rPr>
          <w:szCs w:val="28"/>
        </w:rPr>
        <w:t xml:space="preserve"> Акта проведения </w:t>
      </w:r>
      <w:r w:rsidRPr="009B27D8">
        <w:rPr>
          <w:szCs w:val="28"/>
        </w:rPr>
        <w:t>проверки</w:t>
      </w:r>
      <w:r>
        <w:rPr>
          <w:szCs w:val="28"/>
        </w:rPr>
        <w:t xml:space="preserve"> </w:t>
      </w:r>
      <w:proofErr w:type="gramStart"/>
      <w:r>
        <w:rPr>
          <w:szCs w:val="28"/>
        </w:rPr>
        <w:t>от</w:t>
      </w:r>
      <w:proofErr w:type="gramEnd"/>
      <w:r>
        <w:rPr>
          <w:szCs w:val="28"/>
        </w:rPr>
        <w:t xml:space="preserve"> ____</w:t>
      </w:r>
      <w:r w:rsidRPr="009B27D8">
        <w:rPr>
          <w:szCs w:val="28"/>
        </w:rPr>
        <w:t xml:space="preserve"> </w:t>
      </w:r>
      <w:r>
        <w:rPr>
          <w:szCs w:val="28"/>
        </w:rPr>
        <w:t>№</w:t>
      </w:r>
      <w:r w:rsidRPr="009B27D8">
        <w:rPr>
          <w:szCs w:val="28"/>
        </w:rPr>
        <w:t xml:space="preserve"> _______</w:t>
      </w:r>
    </w:p>
    <w:p w:rsidR="00776178" w:rsidRPr="00DB41BD" w:rsidRDefault="00776178" w:rsidP="00776178">
      <w:pPr>
        <w:autoSpaceDE w:val="0"/>
        <w:autoSpaceDN w:val="0"/>
        <w:adjustRightInd w:val="0"/>
        <w:ind w:firstLine="540"/>
        <w:jc w:val="both"/>
        <w:rPr>
          <w:bCs/>
          <w:szCs w:val="28"/>
        </w:rPr>
      </w:pPr>
    </w:p>
    <w:p w:rsidR="00776178" w:rsidRPr="009B27D8" w:rsidRDefault="00776178" w:rsidP="00776178">
      <w:pPr>
        <w:autoSpaceDE w:val="0"/>
        <w:autoSpaceDN w:val="0"/>
        <w:adjustRightInd w:val="0"/>
        <w:ind w:firstLine="540"/>
        <w:jc w:val="both"/>
        <w:rPr>
          <w:szCs w:val="28"/>
        </w:rPr>
      </w:pPr>
      <w:r w:rsidRPr="009B27D8">
        <w:rPr>
          <w:szCs w:val="28"/>
        </w:rPr>
        <w:t>ПРЕДПИСЫВАЮ:</w:t>
      </w:r>
    </w:p>
    <w:p w:rsidR="00776178" w:rsidRPr="009B27D8" w:rsidRDefault="00776178" w:rsidP="00776178">
      <w:pPr>
        <w:autoSpaceDE w:val="0"/>
        <w:autoSpaceDN w:val="0"/>
        <w:adjustRightInd w:val="0"/>
        <w:jc w:val="both"/>
        <w:rPr>
          <w:szCs w:val="28"/>
        </w:rPr>
      </w:pPr>
      <w:r w:rsidRPr="009B27D8">
        <w:rPr>
          <w:szCs w:val="28"/>
        </w:rPr>
        <w:t>__________________________________________________________________</w:t>
      </w:r>
    </w:p>
    <w:p w:rsidR="00776178" w:rsidRPr="0087244C" w:rsidRDefault="00776178" w:rsidP="00776178">
      <w:pPr>
        <w:autoSpaceDE w:val="0"/>
        <w:autoSpaceDN w:val="0"/>
        <w:adjustRightInd w:val="0"/>
        <w:jc w:val="both"/>
        <w:rPr>
          <w:sz w:val="18"/>
          <w:szCs w:val="18"/>
        </w:rPr>
      </w:pPr>
      <w:proofErr w:type="gramStart"/>
      <w:r w:rsidRPr="0087244C">
        <w:rPr>
          <w:sz w:val="18"/>
          <w:szCs w:val="18"/>
        </w:rPr>
        <w:t>(полное и сокращенное наименование проверяемого юридического лица,</w:t>
      </w:r>
      <w:r>
        <w:rPr>
          <w:sz w:val="18"/>
          <w:szCs w:val="18"/>
        </w:rPr>
        <w:t xml:space="preserve"> его местонахождение, ИНН, ОГРН,</w:t>
      </w:r>
      <w:proofErr w:type="gramEnd"/>
    </w:p>
    <w:p w:rsidR="00776178" w:rsidRPr="0087244C" w:rsidRDefault="00776178" w:rsidP="00776178">
      <w:pPr>
        <w:autoSpaceDE w:val="0"/>
        <w:autoSpaceDN w:val="0"/>
        <w:adjustRightInd w:val="0"/>
        <w:jc w:val="both"/>
        <w:rPr>
          <w:sz w:val="18"/>
          <w:szCs w:val="18"/>
        </w:rPr>
      </w:pPr>
      <w:proofErr w:type="gramStart"/>
      <w:r w:rsidRPr="0087244C">
        <w:rPr>
          <w:sz w:val="18"/>
          <w:szCs w:val="18"/>
        </w:rPr>
        <w:t xml:space="preserve">Ф.И.О. </w:t>
      </w:r>
      <w:r>
        <w:rPr>
          <w:sz w:val="18"/>
          <w:szCs w:val="18"/>
        </w:rPr>
        <w:t xml:space="preserve">гражданина, его место жительства (регистрации), </w:t>
      </w:r>
      <w:r w:rsidRPr="0087244C">
        <w:rPr>
          <w:sz w:val="18"/>
          <w:szCs w:val="18"/>
        </w:rPr>
        <w:t>индивидуального предпринимателя,</w:t>
      </w:r>
      <w:r>
        <w:rPr>
          <w:sz w:val="18"/>
          <w:szCs w:val="18"/>
        </w:rPr>
        <w:t xml:space="preserve"> его место регистрации, ИНН,</w:t>
      </w:r>
      <w:r w:rsidRPr="0087244C">
        <w:rPr>
          <w:sz w:val="18"/>
          <w:szCs w:val="18"/>
        </w:rPr>
        <w:t xml:space="preserve"> котор</w:t>
      </w:r>
      <w:r>
        <w:rPr>
          <w:sz w:val="18"/>
          <w:szCs w:val="18"/>
        </w:rPr>
        <w:t>ым</w:t>
      </w:r>
      <w:r w:rsidRPr="0087244C">
        <w:rPr>
          <w:sz w:val="18"/>
          <w:szCs w:val="18"/>
        </w:rPr>
        <w:t xml:space="preserve"> выдается предписание)</w:t>
      </w:r>
      <w:proofErr w:type="gramEnd"/>
    </w:p>
    <w:p w:rsidR="00776178" w:rsidRDefault="00776178" w:rsidP="00776178">
      <w:pPr>
        <w:autoSpaceDE w:val="0"/>
        <w:autoSpaceDN w:val="0"/>
        <w:adjustRightInd w:val="0"/>
        <w:jc w:val="both"/>
        <w:rPr>
          <w:i/>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776178" w:rsidRPr="0087244C" w:rsidTr="00555D9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ind w:firstLine="1"/>
              <w:jc w:val="center"/>
            </w:pPr>
            <w:r w:rsidRPr="0087244C">
              <w:t xml:space="preserve">№  </w:t>
            </w:r>
            <w:r w:rsidRPr="0087244C">
              <w:br/>
            </w:r>
            <w:proofErr w:type="gramStart"/>
            <w:r w:rsidRPr="0087244C">
              <w:t>п</w:t>
            </w:r>
            <w:proofErr w:type="gramEnd"/>
            <w:r w:rsidRPr="0087244C">
              <w:t>/п</w:t>
            </w:r>
          </w:p>
        </w:tc>
        <w:tc>
          <w:tcPr>
            <w:tcW w:w="310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ind w:firstLine="1"/>
              <w:jc w:val="center"/>
            </w:pPr>
            <w:r w:rsidRPr="0087244C">
              <w:t>Основание (ссылка на нормативный правовой акт)</w:t>
            </w:r>
          </w:p>
        </w:tc>
      </w:tr>
      <w:tr w:rsidR="00776178" w:rsidRPr="0087244C" w:rsidTr="00555D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r w:rsidRPr="0087244C">
              <w:t>4</w:t>
            </w:r>
          </w:p>
        </w:tc>
      </w:tr>
      <w:tr w:rsidR="00776178" w:rsidRPr="0087244C" w:rsidTr="00555D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r>
      <w:tr w:rsidR="00776178" w:rsidRPr="0087244C" w:rsidTr="00555D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r>
      <w:tr w:rsidR="00776178" w:rsidRPr="0087244C" w:rsidTr="00555D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776178" w:rsidRPr="0087244C" w:rsidRDefault="00776178" w:rsidP="00555D92">
            <w:pPr>
              <w:autoSpaceDE w:val="0"/>
              <w:autoSpaceDN w:val="0"/>
              <w:adjustRightInd w:val="0"/>
              <w:jc w:val="center"/>
            </w:pPr>
          </w:p>
        </w:tc>
      </w:tr>
    </w:tbl>
    <w:p w:rsidR="00776178" w:rsidRDefault="00776178" w:rsidP="00776178">
      <w:pPr>
        <w:autoSpaceDE w:val="0"/>
        <w:autoSpaceDN w:val="0"/>
        <w:adjustRightInd w:val="0"/>
        <w:ind w:firstLine="540"/>
        <w:jc w:val="both"/>
        <w:rPr>
          <w:szCs w:val="28"/>
        </w:rPr>
      </w:pPr>
    </w:p>
    <w:p w:rsidR="00776178" w:rsidRPr="009B27D8" w:rsidRDefault="00776178" w:rsidP="00776178">
      <w:pPr>
        <w:autoSpaceDE w:val="0"/>
        <w:autoSpaceDN w:val="0"/>
        <w:adjustRightInd w:val="0"/>
        <w:ind w:firstLine="540"/>
        <w:jc w:val="both"/>
        <w:rPr>
          <w:szCs w:val="28"/>
        </w:rPr>
      </w:pPr>
      <w:r w:rsidRPr="009B27D8">
        <w:rPr>
          <w:szCs w:val="28"/>
        </w:rPr>
        <w:t>Лицо, которому выдано предписание, обязано отправить информацию</w:t>
      </w:r>
      <w:r>
        <w:rPr>
          <w:szCs w:val="28"/>
        </w:rPr>
        <w:t xml:space="preserve"> </w:t>
      </w:r>
      <w:r w:rsidRPr="009B27D8">
        <w:rPr>
          <w:szCs w:val="28"/>
        </w:rPr>
        <w:t>о выполнении пунктов настоящего предписания в адрес</w:t>
      </w:r>
      <w:r>
        <w:rPr>
          <w:szCs w:val="28"/>
        </w:rPr>
        <w:t xml:space="preserve"> </w:t>
      </w:r>
      <w:r w:rsidRPr="00774935">
        <w:rPr>
          <w:szCs w:val="28"/>
        </w:rPr>
        <w:t xml:space="preserve">органа </w:t>
      </w:r>
      <w:r>
        <w:rPr>
          <w:szCs w:val="28"/>
        </w:rPr>
        <w:t xml:space="preserve">муниципального жилищного контроля __________ </w:t>
      </w:r>
      <w:r w:rsidRPr="009B27D8">
        <w:rPr>
          <w:szCs w:val="28"/>
        </w:rPr>
        <w:t>не  позднее</w:t>
      </w:r>
      <w:r>
        <w:rPr>
          <w:szCs w:val="28"/>
        </w:rPr>
        <w:t xml:space="preserve"> </w:t>
      </w:r>
      <w:r w:rsidRPr="009B27D8">
        <w:rPr>
          <w:szCs w:val="28"/>
        </w:rPr>
        <w:t>чем через 7 дней  по  истечении срока выполнения соответствующих пунктов</w:t>
      </w:r>
      <w:r>
        <w:rPr>
          <w:szCs w:val="28"/>
        </w:rPr>
        <w:t xml:space="preserve"> </w:t>
      </w:r>
      <w:r w:rsidRPr="009B27D8">
        <w:rPr>
          <w:szCs w:val="28"/>
        </w:rPr>
        <w:t>предписания.</w:t>
      </w:r>
    </w:p>
    <w:p w:rsidR="00776178" w:rsidRPr="00774935" w:rsidRDefault="00776178" w:rsidP="00776178">
      <w:pPr>
        <w:autoSpaceDE w:val="0"/>
        <w:autoSpaceDN w:val="0"/>
        <w:adjustRightInd w:val="0"/>
        <w:jc w:val="both"/>
        <w:rPr>
          <w:szCs w:val="28"/>
        </w:rPr>
      </w:pPr>
      <w:r w:rsidRPr="00774935">
        <w:rPr>
          <w:szCs w:val="28"/>
        </w:rPr>
        <w:t>___</w:t>
      </w:r>
      <w:r>
        <w:rPr>
          <w:szCs w:val="28"/>
        </w:rPr>
        <w:t>_____</w:t>
      </w:r>
      <w:r w:rsidRPr="00774935">
        <w:rPr>
          <w:szCs w:val="28"/>
        </w:rPr>
        <w:t>___________________</w:t>
      </w:r>
      <w:r>
        <w:rPr>
          <w:szCs w:val="28"/>
        </w:rPr>
        <w:t>__</w:t>
      </w:r>
      <w:r w:rsidRPr="00774935">
        <w:rPr>
          <w:szCs w:val="28"/>
        </w:rPr>
        <w:t>_</w:t>
      </w:r>
      <w:r>
        <w:rPr>
          <w:szCs w:val="28"/>
        </w:rPr>
        <w:t xml:space="preserve">                             ______________________</w:t>
      </w:r>
    </w:p>
    <w:p w:rsidR="00776178" w:rsidRPr="0087244C" w:rsidRDefault="00776178" w:rsidP="00776178">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776178" w:rsidRPr="0087244C" w:rsidRDefault="00776178" w:rsidP="00776178">
      <w:pPr>
        <w:autoSpaceDE w:val="0"/>
        <w:autoSpaceDN w:val="0"/>
        <w:adjustRightInd w:val="0"/>
        <w:jc w:val="both"/>
        <w:rPr>
          <w:sz w:val="18"/>
          <w:szCs w:val="18"/>
        </w:rPr>
      </w:pPr>
    </w:p>
    <w:p w:rsidR="00776178" w:rsidRPr="00774935" w:rsidRDefault="00776178" w:rsidP="00776178">
      <w:pPr>
        <w:autoSpaceDE w:val="0"/>
        <w:autoSpaceDN w:val="0"/>
        <w:adjustRightInd w:val="0"/>
        <w:ind w:firstLine="540"/>
        <w:jc w:val="both"/>
        <w:rPr>
          <w:szCs w:val="28"/>
        </w:rPr>
      </w:pPr>
      <w:r w:rsidRPr="00774935">
        <w:rPr>
          <w:szCs w:val="28"/>
        </w:rPr>
        <w:t>М.П.</w:t>
      </w:r>
    </w:p>
    <w:p w:rsidR="00776178" w:rsidRDefault="00776178" w:rsidP="00776178">
      <w:pPr>
        <w:autoSpaceDE w:val="0"/>
        <w:autoSpaceDN w:val="0"/>
        <w:adjustRightInd w:val="0"/>
        <w:ind w:firstLine="540"/>
        <w:jc w:val="both"/>
        <w:rPr>
          <w:szCs w:val="28"/>
        </w:rPr>
      </w:pPr>
    </w:p>
    <w:p w:rsidR="00776178" w:rsidRPr="009B27D8" w:rsidRDefault="00776178" w:rsidP="00776178">
      <w:pPr>
        <w:autoSpaceDE w:val="0"/>
        <w:autoSpaceDN w:val="0"/>
        <w:adjustRightInd w:val="0"/>
        <w:ind w:firstLine="540"/>
        <w:jc w:val="both"/>
        <w:rPr>
          <w:szCs w:val="28"/>
        </w:rPr>
      </w:pPr>
      <w:r w:rsidRPr="009B27D8">
        <w:rPr>
          <w:szCs w:val="28"/>
        </w:rPr>
        <w:t>Предписание получено:</w:t>
      </w:r>
    </w:p>
    <w:p w:rsidR="00776178" w:rsidRPr="00774935" w:rsidRDefault="00776178" w:rsidP="00776178">
      <w:pPr>
        <w:autoSpaceDE w:val="0"/>
        <w:autoSpaceDN w:val="0"/>
        <w:adjustRightInd w:val="0"/>
        <w:jc w:val="both"/>
        <w:rPr>
          <w:szCs w:val="28"/>
        </w:rPr>
      </w:pPr>
      <w:r w:rsidRPr="00774935">
        <w:rPr>
          <w:szCs w:val="28"/>
        </w:rPr>
        <w:t>___</w:t>
      </w:r>
      <w:r>
        <w:rPr>
          <w:szCs w:val="28"/>
        </w:rPr>
        <w:t>_____</w:t>
      </w:r>
      <w:r w:rsidRPr="00774935">
        <w:rPr>
          <w:szCs w:val="28"/>
        </w:rPr>
        <w:t>___________________</w:t>
      </w:r>
      <w:r>
        <w:rPr>
          <w:szCs w:val="28"/>
        </w:rPr>
        <w:t>_______</w:t>
      </w:r>
      <w:r w:rsidRPr="00774935">
        <w:rPr>
          <w:szCs w:val="28"/>
        </w:rPr>
        <w:t>_</w:t>
      </w:r>
      <w:r>
        <w:rPr>
          <w:szCs w:val="28"/>
        </w:rPr>
        <w:t xml:space="preserve">                             _________________</w:t>
      </w:r>
    </w:p>
    <w:p w:rsidR="00776178" w:rsidRPr="0087244C" w:rsidRDefault="00776178" w:rsidP="00776178">
      <w:pPr>
        <w:autoSpaceDE w:val="0"/>
        <w:autoSpaceDN w:val="0"/>
        <w:adjustRightInd w:val="0"/>
        <w:jc w:val="both"/>
        <w:rPr>
          <w:sz w:val="18"/>
          <w:szCs w:val="18"/>
        </w:rPr>
      </w:pPr>
      <w:r w:rsidRPr="0087244C">
        <w:rPr>
          <w:sz w:val="18"/>
          <w:szCs w:val="18"/>
        </w:rPr>
        <w:t xml:space="preserve">(Должность, фамилия, имя, отчество)                             </w:t>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776178" w:rsidRPr="0087244C" w:rsidRDefault="00776178" w:rsidP="00776178">
      <w:pPr>
        <w:autoSpaceDE w:val="0"/>
        <w:autoSpaceDN w:val="0"/>
        <w:adjustRightInd w:val="0"/>
        <w:ind w:left="6372" w:firstLine="708"/>
        <w:jc w:val="both"/>
      </w:pPr>
      <w:r w:rsidRPr="0087244C">
        <w:t>Дата</w:t>
      </w:r>
    </w:p>
    <w:p w:rsidR="00776178" w:rsidRPr="00275C95" w:rsidRDefault="00776178" w:rsidP="00776178"/>
    <w:p w:rsidR="00776178" w:rsidRDefault="00776178" w:rsidP="00776178"/>
    <w:p w:rsidR="00AF510F" w:rsidRDefault="00AF510F" w:rsidP="00055B1F">
      <w:pPr>
        <w:jc w:val="both"/>
        <w:rPr>
          <w:sz w:val="28"/>
          <w:szCs w:val="28"/>
        </w:rPr>
      </w:pPr>
    </w:p>
    <w:sectPr w:rsidR="00AF510F" w:rsidSect="00B31D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29" w:rsidRDefault="00506129" w:rsidP="00C37B42">
      <w:r>
        <w:separator/>
      </w:r>
    </w:p>
  </w:endnote>
  <w:endnote w:type="continuationSeparator" w:id="0">
    <w:p w:rsidR="00506129" w:rsidRDefault="00506129" w:rsidP="00C3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29" w:rsidRDefault="00506129" w:rsidP="00C37B42">
      <w:r>
        <w:separator/>
      </w:r>
    </w:p>
  </w:footnote>
  <w:footnote w:type="continuationSeparator" w:id="0">
    <w:p w:rsidR="00506129" w:rsidRDefault="00506129" w:rsidP="00C37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F58"/>
    <w:multiLevelType w:val="hybridMultilevel"/>
    <w:tmpl w:val="5410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F"/>
    <w:rsid w:val="00011F8E"/>
    <w:rsid w:val="00014991"/>
    <w:rsid w:val="00017BA3"/>
    <w:rsid w:val="00030587"/>
    <w:rsid w:val="00037459"/>
    <w:rsid w:val="00044CDE"/>
    <w:rsid w:val="0004585F"/>
    <w:rsid w:val="0005183D"/>
    <w:rsid w:val="00055B1F"/>
    <w:rsid w:val="00063CD3"/>
    <w:rsid w:val="00064A88"/>
    <w:rsid w:val="00081757"/>
    <w:rsid w:val="000965A1"/>
    <w:rsid w:val="000B35A1"/>
    <w:rsid w:val="000F0C0D"/>
    <w:rsid w:val="000F68EF"/>
    <w:rsid w:val="001259A3"/>
    <w:rsid w:val="00131D46"/>
    <w:rsid w:val="00135ED0"/>
    <w:rsid w:val="0014471F"/>
    <w:rsid w:val="001605EA"/>
    <w:rsid w:val="00165666"/>
    <w:rsid w:val="00186BF2"/>
    <w:rsid w:val="00192D9A"/>
    <w:rsid w:val="001A5DF4"/>
    <w:rsid w:val="001E461B"/>
    <w:rsid w:val="001F4151"/>
    <w:rsid w:val="00202578"/>
    <w:rsid w:val="0020739F"/>
    <w:rsid w:val="0021225E"/>
    <w:rsid w:val="0021689E"/>
    <w:rsid w:val="00260DCF"/>
    <w:rsid w:val="00265E74"/>
    <w:rsid w:val="00266A73"/>
    <w:rsid w:val="002B03E6"/>
    <w:rsid w:val="002B1891"/>
    <w:rsid w:val="002D08F0"/>
    <w:rsid w:val="002F6ED0"/>
    <w:rsid w:val="0031545D"/>
    <w:rsid w:val="00330A96"/>
    <w:rsid w:val="00342EF5"/>
    <w:rsid w:val="00350036"/>
    <w:rsid w:val="0037714A"/>
    <w:rsid w:val="00382462"/>
    <w:rsid w:val="003B754A"/>
    <w:rsid w:val="003D79DF"/>
    <w:rsid w:val="00404686"/>
    <w:rsid w:val="0042788D"/>
    <w:rsid w:val="0045155E"/>
    <w:rsid w:val="00475765"/>
    <w:rsid w:val="00476552"/>
    <w:rsid w:val="004A47EC"/>
    <w:rsid w:val="004A4996"/>
    <w:rsid w:val="004B406B"/>
    <w:rsid w:val="004C5C8B"/>
    <w:rsid w:val="004D347C"/>
    <w:rsid w:val="004E3BBE"/>
    <w:rsid w:val="004E5F42"/>
    <w:rsid w:val="004E6720"/>
    <w:rsid w:val="004F21EA"/>
    <w:rsid w:val="00506129"/>
    <w:rsid w:val="00523577"/>
    <w:rsid w:val="00526916"/>
    <w:rsid w:val="00534118"/>
    <w:rsid w:val="00563ED7"/>
    <w:rsid w:val="00585886"/>
    <w:rsid w:val="00597A8D"/>
    <w:rsid w:val="005C6C44"/>
    <w:rsid w:val="005F405E"/>
    <w:rsid w:val="00616831"/>
    <w:rsid w:val="00620602"/>
    <w:rsid w:val="006348E9"/>
    <w:rsid w:val="00635B4F"/>
    <w:rsid w:val="00673289"/>
    <w:rsid w:val="0068157A"/>
    <w:rsid w:val="006902B3"/>
    <w:rsid w:val="006C36E8"/>
    <w:rsid w:val="006D3E26"/>
    <w:rsid w:val="006D7F7D"/>
    <w:rsid w:val="006E3508"/>
    <w:rsid w:val="006E7621"/>
    <w:rsid w:val="006F0508"/>
    <w:rsid w:val="007002B8"/>
    <w:rsid w:val="00706BCF"/>
    <w:rsid w:val="00716D68"/>
    <w:rsid w:val="007231FF"/>
    <w:rsid w:val="00740409"/>
    <w:rsid w:val="00745321"/>
    <w:rsid w:val="007469DC"/>
    <w:rsid w:val="007643CC"/>
    <w:rsid w:val="007723A3"/>
    <w:rsid w:val="00776178"/>
    <w:rsid w:val="007B7B47"/>
    <w:rsid w:val="007D368F"/>
    <w:rsid w:val="007D48A5"/>
    <w:rsid w:val="007F7B3D"/>
    <w:rsid w:val="008119B4"/>
    <w:rsid w:val="008145AA"/>
    <w:rsid w:val="00840EBF"/>
    <w:rsid w:val="008446A9"/>
    <w:rsid w:val="00856389"/>
    <w:rsid w:val="00873636"/>
    <w:rsid w:val="00887C1C"/>
    <w:rsid w:val="00890BD9"/>
    <w:rsid w:val="008935AB"/>
    <w:rsid w:val="008A108F"/>
    <w:rsid w:val="008B0282"/>
    <w:rsid w:val="008E0392"/>
    <w:rsid w:val="008F0726"/>
    <w:rsid w:val="008F5595"/>
    <w:rsid w:val="008F703F"/>
    <w:rsid w:val="00901AAC"/>
    <w:rsid w:val="00914CED"/>
    <w:rsid w:val="00916201"/>
    <w:rsid w:val="00923BCB"/>
    <w:rsid w:val="00925447"/>
    <w:rsid w:val="00926ABF"/>
    <w:rsid w:val="00945201"/>
    <w:rsid w:val="009479A9"/>
    <w:rsid w:val="00951B90"/>
    <w:rsid w:val="009735DF"/>
    <w:rsid w:val="009844EF"/>
    <w:rsid w:val="00990C18"/>
    <w:rsid w:val="009A1D82"/>
    <w:rsid w:val="009A273D"/>
    <w:rsid w:val="009B0BD5"/>
    <w:rsid w:val="009B74D6"/>
    <w:rsid w:val="009E4D9D"/>
    <w:rsid w:val="009E7F43"/>
    <w:rsid w:val="009F3455"/>
    <w:rsid w:val="009F355C"/>
    <w:rsid w:val="00A00BED"/>
    <w:rsid w:val="00A13687"/>
    <w:rsid w:val="00A2001D"/>
    <w:rsid w:val="00A3743E"/>
    <w:rsid w:val="00A411AB"/>
    <w:rsid w:val="00A41CBB"/>
    <w:rsid w:val="00A528B4"/>
    <w:rsid w:val="00A93346"/>
    <w:rsid w:val="00AA4C5A"/>
    <w:rsid w:val="00AB552D"/>
    <w:rsid w:val="00AB5A3B"/>
    <w:rsid w:val="00AC1AE5"/>
    <w:rsid w:val="00AC5B11"/>
    <w:rsid w:val="00AD726D"/>
    <w:rsid w:val="00AF1815"/>
    <w:rsid w:val="00AF510F"/>
    <w:rsid w:val="00AF5B0D"/>
    <w:rsid w:val="00B035B4"/>
    <w:rsid w:val="00B12F4B"/>
    <w:rsid w:val="00B31D8A"/>
    <w:rsid w:val="00B44B16"/>
    <w:rsid w:val="00B675D0"/>
    <w:rsid w:val="00BA22BB"/>
    <w:rsid w:val="00BA7696"/>
    <w:rsid w:val="00BD2D4D"/>
    <w:rsid w:val="00BE6279"/>
    <w:rsid w:val="00BF2A9A"/>
    <w:rsid w:val="00C31C45"/>
    <w:rsid w:val="00C37B42"/>
    <w:rsid w:val="00C37BE3"/>
    <w:rsid w:val="00C4041E"/>
    <w:rsid w:val="00C45B19"/>
    <w:rsid w:val="00C57B4E"/>
    <w:rsid w:val="00C77E07"/>
    <w:rsid w:val="00CA26CF"/>
    <w:rsid w:val="00CB6C21"/>
    <w:rsid w:val="00CC150E"/>
    <w:rsid w:val="00CC2244"/>
    <w:rsid w:val="00CC75EB"/>
    <w:rsid w:val="00CF02D0"/>
    <w:rsid w:val="00D113E1"/>
    <w:rsid w:val="00D47B72"/>
    <w:rsid w:val="00D5709F"/>
    <w:rsid w:val="00D72A07"/>
    <w:rsid w:val="00D73014"/>
    <w:rsid w:val="00D748B6"/>
    <w:rsid w:val="00D77EA2"/>
    <w:rsid w:val="00D82C15"/>
    <w:rsid w:val="00D940F7"/>
    <w:rsid w:val="00D96A84"/>
    <w:rsid w:val="00DF029F"/>
    <w:rsid w:val="00DF7C51"/>
    <w:rsid w:val="00E17EA9"/>
    <w:rsid w:val="00E31AF3"/>
    <w:rsid w:val="00E44660"/>
    <w:rsid w:val="00E530FB"/>
    <w:rsid w:val="00E53786"/>
    <w:rsid w:val="00E54CBC"/>
    <w:rsid w:val="00E644D7"/>
    <w:rsid w:val="00E70498"/>
    <w:rsid w:val="00E73243"/>
    <w:rsid w:val="00E742D8"/>
    <w:rsid w:val="00E90CA2"/>
    <w:rsid w:val="00E91DFB"/>
    <w:rsid w:val="00ED205C"/>
    <w:rsid w:val="00EE29A8"/>
    <w:rsid w:val="00EF3AA8"/>
    <w:rsid w:val="00F2221F"/>
    <w:rsid w:val="00F3036A"/>
    <w:rsid w:val="00F52ED3"/>
    <w:rsid w:val="00F800A7"/>
    <w:rsid w:val="00F84874"/>
    <w:rsid w:val="00FA1DF5"/>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6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7B42"/>
    <w:pPr>
      <w:tabs>
        <w:tab w:val="center" w:pos="4677"/>
        <w:tab w:val="right" w:pos="9355"/>
      </w:tabs>
    </w:pPr>
  </w:style>
  <w:style w:type="character" w:customStyle="1" w:styleId="a5">
    <w:name w:val="Верхний колонтитул Знак"/>
    <w:basedOn w:val="a0"/>
    <w:link w:val="a4"/>
    <w:uiPriority w:val="99"/>
    <w:rsid w:val="00C37B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37B42"/>
    <w:pPr>
      <w:tabs>
        <w:tab w:val="center" w:pos="4677"/>
        <w:tab w:val="right" w:pos="9355"/>
      </w:tabs>
    </w:pPr>
  </w:style>
  <w:style w:type="character" w:customStyle="1" w:styleId="a7">
    <w:name w:val="Нижний колонтитул Знак"/>
    <w:basedOn w:val="a0"/>
    <w:link w:val="a6"/>
    <w:uiPriority w:val="99"/>
    <w:rsid w:val="00C37B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0BD9"/>
    <w:rPr>
      <w:rFonts w:ascii="Tahoma" w:hAnsi="Tahoma" w:cs="Tahoma"/>
      <w:sz w:val="16"/>
      <w:szCs w:val="16"/>
    </w:rPr>
  </w:style>
  <w:style w:type="character" w:customStyle="1" w:styleId="a9">
    <w:name w:val="Текст выноски Знак"/>
    <w:basedOn w:val="a0"/>
    <w:link w:val="a8"/>
    <w:uiPriority w:val="99"/>
    <w:semiHidden/>
    <w:rsid w:val="00890BD9"/>
    <w:rPr>
      <w:rFonts w:ascii="Tahoma" w:eastAsia="Times New Roman" w:hAnsi="Tahoma" w:cs="Tahoma"/>
      <w:sz w:val="16"/>
      <w:szCs w:val="16"/>
      <w:lang w:eastAsia="ru-RU"/>
    </w:rPr>
  </w:style>
  <w:style w:type="table" w:customStyle="1" w:styleId="1">
    <w:name w:val="Сетка таблицы1"/>
    <w:basedOn w:val="a1"/>
    <w:next w:val="a3"/>
    <w:rsid w:val="00AC1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rsid w:val="00776178"/>
    <w:pPr>
      <w:spacing w:before="100" w:beforeAutospacing="1" w:after="100" w:afterAutospacing="1"/>
    </w:pPr>
  </w:style>
  <w:style w:type="character" w:styleId="ab">
    <w:name w:val="Hyperlink"/>
    <w:basedOn w:val="a0"/>
    <w:rsid w:val="00776178"/>
    <w:rPr>
      <w:rFonts w:ascii="Times New Roman" w:hAnsi="Times New Roman" w:cs="Times New Roman" w:hint="default"/>
      <w:color w:val="0000FF"/>
      <w:u w:val="single"/>
    </w:rPr>
  </w:style>
  <w:style w:type="paragraph" w:customStyle="1" w:styleId="s15">
    <w:name w:val="s_15"/>
    <w:basedOn w:val="a"/>
    <w:rsid w:val="00776178"/>
    <w:pPr>
      <w:spacing w:before="100" w:beforeAutospacing="1" w:after="100" w:afterAutospacing="1"/>
    </w:pPr>
  </w:style>
  <w:style w:type="character" w:customStyle="1" w:styleId="apple-converted-space">
    <w:name w:val="apple-converted-space"/>
    <w:rsid w:val="00776178"/>
  </w:style>
  <w:style w:type="paragraph" w:customStyle="1" w:styleId="s1">
    <w:name w:val="s_1"/>
    <w:basedOn w:val="a"/>
    <w:rsid w:val="007761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6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7B42"/>
    <w:pPr>
      <w:tabs>
        <w:tab w:val="center" w:pos="4677"/>
        <w:tab w:val="right" w:pos="9355"/>
      </w:tabs>
    </w:pPr>
  </w:style>
  <w:style w:type="character" w:customStyle="1" w:styleId="a5">
    <w:name w:val="Верхний колонтитул Знак"/>
    <w:basedOn w:val="a0"/>
    <w:link w:val="a4"/>
    <w:uiPriority w:val="99"/>
    <w:rsid w:val="00C37B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37B42"/>
    <w:pPr>
      <w:tabs>
        <w:tab w:val="center" w:pos="4677"/>
        <w:tab w:val="right" w:pos="9355"/>
      </w:tabs>
    </w:pPr>
  </w:style>
  <w:style w:type="character" w:customStyle="1" w:styleId="a7">
    <w:name w:val="Нижний колонтитул Знак"/>
    <w:basedOn w:val="a0"/>
    <w:link w:val="a6"/>
    <w:uiPriority w:val="99"/>
    <w:rsid w:val="00C37B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0BD9"/>
    <w:rPr>
      <w:rFonts w:ascii="Tahoma" w:hAnsi="Tahoma" w:cs="Tahoma"/>
      <w:sz w:val="16"/>
      <w:szCs w:val="16"/>
    </w:rPr>
  </w:style>
  <w:style w:type="character" w:customStyle="1" w:styleId="a9">
    <w:name w:val="Текст выноски Знак"/>
    <w:basedOn w:val="a0"/>
    <w:link w:val="a8"/>
    <w:uiPriority w:val="99"/>
    <w:semiHidden/>
    <w:rsid w:val="00890BD9"/>
    <w:rPr>
      <w:rFonts w:ascii="Tahoma" w:eastAsia="Times New Roman" w:hAnsi="Tahoma" w:cs="Tahoma"/>
      <w:sz w:val="16"/>
      <w:szCs w:val="16"/>
      <w:lang w:eastAsia="ru-RU"/>
    </w:rPr>
  </w:style>
  <w:style w:type="table" w:customStyle="1" w:styleId="1">
    <w:name w:val="Сетка таблицы1"/>
    <w:basedOn w:val="a1"/>
    <w:next w:val="a3"/>
    <w:rsid w:val="00AC1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rsid w:val="00776178"/>
    <w:pPr>
      <w:spacing w:before="100" w:beforeAutospacing="1" w:after="100" w:afterAutospacing="1"/>
    </w:pPr>
  </w:style>
  <w:style w:type="character" w:styleId="ab">
    <w:name w:val="Hyperlink"/>
    <w:basedOn w:val="a0"/>
    <w:rsid w:val="00776178"/>
    <w:rPr>
      <w:rFonts w:ascii="Times New Roman" w:hAnsi="Times New Roman" w:cs="Times New Roman" w:hint="default"/>
      <w:color w:val="0000FF"/>
      <w:u w:val="single"/>
    </w:rPr>
  </w:style>
  <w:style w:type="paragraph" w:customStyle="1" w:styleId="s15">
    <w:name w:val="s_15"/>
    <w:basedOn w:val="a"/>
    <w:rsid w:val="00776178"/>
    <w:pPr>
      <w:spacing w:before="100" w:beforeAutospacing="1" w:after="100" w:afterAutospacing="1"/>
    </w:pPr>
  </w:style>
  <w:style w:type="character" w:customStyle="1" w:styleId="apple-converted-space">
    <w:name w:val="apple-converted-space"/>
    <w:rsid w:val="00776178"/>
  </w:style>
  <w:style w:type="paragraph" w:customStyle="1" w:styleId="s1">
    <w:name w:val="s_1"/>
    <w:basedOn w:val="a"/>
    <w:rsid w:val="007761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032">
      <w:bodyDiv w:val="1"/>
      <w:marLeft w:val="0"/>
      <w:marRight w:val="0"/>
      <w:marTop w:val="0"/>
      <w:marBottom w:val="0"/>
      <w:divBdr>
        <w:top w:val="none" w:sz="0" w:space="0" w:color="auto"/>
        <w:left w:val="none" w:sz="0" w:space="0" w:color="auto"/>
        <w:bottom w:val="none" w:sz="0" w:space="0" w:color="auto"/>
        <w:right w:val="none" w:sz="0" w:space="0" w:color="auto"/>
      </w:divBdr>
    </w:div>
    <w:div w:id="186254403">
      <w:bodyDiv w:val="1"/>
      <w:marLeft w:val="0"/>
      <w:marRight w:val="0"/>
      <w:marTop w:val="0"/>
      <w:marBottom w:val="0"/>
      <w:divBdr>
        <w:top w:val="none" w:sz="0" w:space="0" w:color="auto"/>
        <w:left w:val="none" w:sz="0" w:space="0" w:color="auto"/>
        <w:bottom w:val="none" w:sz="0" w:space="0" w:color="auto"/>
        <w:right w:val="none" w:sz="0" w:space="0" w:color="auto"/>
      </w:divBdr>
    </w:div>
    <w:div w:id="7540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26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ichi-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8291/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12138291/17/" TargetMode="External"/><Relationship Id="rId4" Type="http://schemas.microsoft.com/office/2007/relationships/stylesWithEffects" Target="stylesWithEffects.xml"/><Relationship Id="rId9" Type="http://schemas.openxmlformats.org/officeDocument/2006/relationships/hyperlink" Target="http://base.garant.ru/12138291/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76FF-B7FC-4E6B-B2D8-99CDB570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2015-03-03T12:30:00Z</cp:lastPrinted>
  <dcterms:created xsi:type="dcterms:W3CDTF">2014-04-28T14:32:00Z</dcterms:created>
  <dcterms:modified xsi:type="dcterms:W3CDTF">2015-03-03T12:34:00Z</dcterms:modified>
</cp:coreProperties>
</file>