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9" w:rsidRDefault="00AF6DA9" w:rsidP="00086129">
      <w:pPr>
        <w:jc w:val="right"/>
        <w:rPr>
          <w:sz w:val="28"/>
          <w:szCs w:val="28"/>
        </w:rPr>
      </w:pPr>
    </w:p>
    <w:tbl>
      <w:tblPr>
        <w:tblpPr w:leftFromText="180" w:rightFromText="180" w:vertAnchor="text" w:horzAnchor="margin" w:tblpY="-26"/>
        <w:tblW w:w="9636" w:type="dxa"/>
        <w:tblBorders>
          <w:bottom w:val="dashSmallGap" w:sz="4" w:space="0" w:color="auto"/>
        </w:tblBorders>
        <w:tblLayout w:type="fixed"/>
        <w:tblLook w:val="01E0" w:firstRow="1" w:lastRow="1" w:firstColumn="1" w:lastColumn="1" w:noHBand="0" w:noVBand="0"/>
      </w:tblPr>
      <w:tblGrid>
        <w:gridCol w:w="2161"/>
        <w:gridCol w:w="2338"/>
        <w:gridCol w:w="2880"/>
        <w:gridCol w:w="2257"/>
      </w:tblGrid>
      <w:tr w:rsidR="00B9689A" w:rsidTr="00B9689A">
        <w:tc>
          <w:tcPr>
            <w:tcW w:w="9636" w:type="dxa"/>
            <w:gridSpan w:val="4"/>
            <w:tcBorders>
              <w:top w:val="nil"/>
              <w:left w:val="nil"/>
              <w:bottom w:val="nil"/>
              <w:right w:val="nil"/>
            </w:tcBorders>
            <w:hideMark/>
          </w:tcPr>
          <w:p w:rsidR="00B9689A" w:rsidRDefault="00B9689A" w:rsidP="00B9689A">
            <w:pPr>
              <w:jc w:val="center"/>
              <w:rPr>
                <w:b/>
                <w:sz w:val="28"/>
                <w:szCs w:val="28"/>
              </w:rPr>
            </w:pPr>
            <w:r>
              <w:rPr>
                <w:b/>
                <w:sz w:val="28"/>
                <w:szCs w:val="28"/>
              </w:rPr>
              <w:t>АДМИНИСТРАЦИЯ ИСТОБЕНСКОГО СЕЛЬСКОГО ПОСЕЛЕНИЯ ОРИЧЕВСКОГО РАЙОНА КИРОВСКОЙ ОБЛАСТИ</w:t>
            </w:r>
          </w:p>
        </w:tc>
      </w:tr>
      <w:tr w:rsidR="00B9689A" w:rsidTr="00B9689A">
        <w:tc>
          <w:tcPr>
            <w:tcW w:w="9636" w:type="dxa"/>
            <w:gridSpan w:val="4"/>
            <w:tcBorders>
              <w:top w:val="nil"/>
              <w:left w:val="nil"/>
              <w:bottom w:val="nil"/>
              <w:right w:val="nil"/>
            </w:tcBorders>
          </w:tcPr>
          <w:p w:rsidR="00B9689A" w:rsidRDefault="00B9689A" w:rsidP="00B9689A">
            <w:pPr>
              <w:jc w:val="center"/>
              <w:rPr>
                <w:sz w:val="28"/>
                <w:szCs w:val="28"/>
              </w:rPr>
            </w:pPr>
          </w:p>
        </w:tc>
      </w:tr>
      <w:tr w:rsidR="00B9689A" w:rsidTr="00B9689A">
        <w:tc>
          <w:tcPr>
            <w:tcW w:w="9636" w:type="dxa"/>
            <w:gridSpan w:val="4"/>
            <w:tcBorders>
              <w:top w:val="nil"/>
              <w:left w:val="nil"/>
              <w:bottom w:val="nil"/>
              <w:right w:val="nil"/>
            </w:tcBorders>
            <w:hideMark/>
          </w:tcPr>
          <w:p w:rsidR="00B9689A" w:rsidRDefault="00B9689A" w:rsidP="00B9689A">
            <w:pPr>
              <w:jc w:val="center"/>
              <w:rPr>
                <w:b/>
                <w:sz w:val="36"/>
                <w:szCs w:val="36"/>
              </w:rPr>
            </w:pPr>
            <w:r>
              <w:rPr>
                <w:b/>
                <w:sz w:val="32"/>
                <w:szCs w:val="32"/>
              </w:rPr>
              <w:t xml:space="preserve">ПОСТАНОВЛЕНИЕ </w:t>
            </w:r>
            <w:r>
              <w:rPr>
                <w:b/>
                <w:sz w:val="36"/>
                <w:szCs w:val="36"/>
              </w:rPr>
              <w:t xml:space="preserve">   </w:t>
            </w:r>
            <w:r>
              <w:rPr>
                <w:b/>
                <w:sz w:val="48"/>
                <w:szCs w:val="48"/>
              </w:rPr>
              <w:t xml:space="preserve"> </w:t>
            </w:r>
          </w:p>
        </w:tc>
      </w:tr>
      <w:tr w:rsidR="00B9689A" w:rsidTr="00B9689A">
        <w:trPr>
          <w:trHeight w:val="94"/>
        </w:trPr>
        <w:tc>
          <w:tcPr>
            <w:tcW w:w="9636" w:type="dxa"/>
            <w:gridSpan w:val="4"/>
            <w:tcBorders>
              <w:top w:val="nil"/>
              <w:left w:val="nil"/>
              <w:bottom w:val="nil"/>
              <w:right w:val="nil"/>
            </w:tcBorders>
          </w:tcPr>
          <w:p w:rsidR="00B9689A" w:rsidRDefault="00B9689A" w:rsidP="00B9689A">
            <w:pPr>
              <w:spacing w:line="360" w:lineRule="exact"/>
              <w:rPr>
                <w:sz w:val="28"/>
                <w:szCs w:val="28"/>
              </w:rPr>
            </w:pPr>
          </w:p>
        </w:tc>
      </w:tr>
      <w:tr w:rsidR="00B9689A" w:rsidTr="00B9689A">
        <w:tc>
          <w:tcPr>
            <w:tcW w:w="2161" w:type="dxa"/>
            <w:tcBorders>
              <w:top w:val="nil"/>
              <w:left w:val="nil"/>
              <w:bottom w:val="single" w:sz="4" w:space="0" w:color="auto"/>
              <w:right w:val="nil"/>
            </w:tcBorders>
            <w:hideMark/>
          </w:tcPr>
          <w:p w:rsidR="00B9689A" w:rsidRDefault="0098446D" w:rsidP="00A64F15">
            <w:pPr>
              <w:rPr>
                <w:sz w:val="28"/>
                <w:szCs w:val="28"/>
              </w:rPr>
            </w:pPr>
            <w:r>
              <w:rPr>
                <w:sz w:val="28"/>
                <w:szCs w:val="28"/>
              </w:rPr>
              <w:t>13.01.2016</w:t>
            </w:r>
          </w:p>
        </w:tc>
        <w:tc>
          <w:tcPr>
            <w:tcW w:w="5218" w:type="dxa"/>
            <w:gridSpan w:val="2"/>
            <w:tcBorders>
              <w:top w:val="nil"/>
              <w:left w:val="nil"/>
              <w:bottom w:val="nil"/>
              <w:right w:val="nil"/>
            </w:tcBorders>
          </w:tcPr>
          <w:p w:rsidR="00B9689A" w:rsidRDefault="00B9689A" w:rsidP="00B9689A">
            <w:pPr>
              <w:rPr>
                <w:sz w:val="28"/>
                <w:szCs w:val="28"/>
              </w:rPr>
            </w:pPr>
          </w:p>
        </w:tc>
        <w:tc>
          <w:tcPr>
            <w:tcW w:w="2257" w:type="dxa"/>
            <w:tcBorders>
              <w:top w:val="nil"/>
              <w:left w:val="nil"/>
              <w:bottom w:val="single" w:sz="4" w:space="0" w:color="auto"/>
              <w:right w:val="nil"/>
            </w:tcBorders>
            <w:hideMark/>
          </w:tcPr>
          <w:p w:rsidR="00B9689A" w:rsidRDefault="003A7E3F" w:rsidP="00A64F15">
            <w:pPr>
              <w:rPr>
                <w:sz w:val="28"/>
                <w:szCs w:val="28"/>
              </w:rPr>
            </w:pPr>
            <w:r>
              <w:rPr>
                <w:sz w:val="28"/>
                <w:szCs w:val="28"/>
              </w:rPr>
              <w:t xml:space="preserve">№ </w:t>
            </w:r>
            <w:r w:rsidR="0098446D">
              <w:rPr>
                <w:sz w:val="28"/>
                <w:szCs w:val="28"/>
              </w:rPr>
              <w:t>2</w:t>
            </w:r>
          </w:p>
        </w:tc>
      </w:tr>
      <w:tr w:rsidR="00B9689A" w:rsidTr="00B9689A">
        <w:tc>
          <w:tcPr>
            <w:tcW w:w="2161" w:type="dxa"/>
            <w:tcBorders>
              <w:top w:val="single" w:sz="4" w:space="0" w:color="auto"/>
              <w:left w:val="nil"/>
              <w:bottom w:val="nil"/>
              <w:right w:val="nil"/>
            </w:tcBorders>
          </w:tcPr>
          <w:p w:rsidR="00B9689A" w:rsidRDefault="00B9689A" w:rsidP="00B9689A">
            <w:pPr>
              <w:jc w:val="center"/>
              <w:rPr>
                <w:sz w:val="28"/>
                <w:szCs w:val="28"/>
              </w:rPr>
            </w:pPr>
          </w:p>
        </w:tc>
        <w:tc>
          <w:tcPr>
            <w:tcW w:w="5218" w:type="dxa"/>
            <w:gridSpan w:val="2"/>
            <w:tcBorders>
              <w:top w:val="nil"/>
              <w:left w:val="nil"/>
              <w:bottom w:val="nil"/>
              <w:right w:val="nil"/>
            </w:tcBorders>
            <w:hideMark/>
          </w:tcPr>
          <w:p w:rsidR="00B9689A" w:rsidRDefault="00B9689A" w:rsidP="00B9689A">
            <w:pPr>
              <w:jc w:val="center"/>
              <w:rPr>
                <w:sz w:val="28"/>
                <w:szCs w:val="28"/>
              </w:rPr>
            </w:pPr>
            <w:r>
              <w:rPr>
                <w:sz w:val="28"/>
                <w:szCs w:val="28"/>
              </w:rPr>
              <w:t xml:space="preserve">с. </w:t>
            </w:r>
            <w:proofErr w:type="spellStart"/>
            <w:r>
              <w:rPr>
                <w:sz w:val="28"/>
                <w:szCs w:val="28"/>
              </w:rPr>
              <w:t>Истобенск</w:t>
            </w:r>
            <w:proofErr w:type="spellEnd"/>
            <w:r>
              <w:rPr>
                <w:sz w:val="28"/>
                <w:szCs w:val="28"/>
              </w:rPr>
              <w:t xml:space="preserve"> </w:t>
            </w:r>
          </w:p>
        </w:tc>
        <w:tc>
          <w:tcPr>
            <w:tcW w:w="2257" w:type="dxa"/>
            <w:tcBorders>
              <w:top w:val="nil"/>
              <w:left w:val="nil"/>
              <w:bottom w:val="nil"/>
              <w:right w:val="nil"/>
            </w:tcBorders>
          </w:tcPr>
          <w:p w:rsidR="00B9689A" w:rsidRDefault="00B9689A" w:rsidP="00B9689A">
            <w:pPr>
              <w:jc w:val="center"/>
              <w:rPr>
                <w:sz w:val="28"/>
                <w:szCs w:val="28"/>
              </w:rPr>
            </w:pPr>
          </w:p>
        </w:tc>
      </w:tr>
      <w:tr w:rsidR="00B9689A" w:rsidTr="00B9689A">
        <w:trPr>
          <w:trHeight w:val="304"/>
        </w:trPr>
        <w:tc>
          <w:tcPr>
            <w:tcW w:w="9636" w:type="dxa"/>
            <w:gridSpan w:val="4"/>
            <w:tcBorders>
              <w:top w:val="nil"/>
              <w:left w:val="nil"/>
              <w:bottom w:val="nil"/>
              <w:right w:val="nil"/>
            </w:tcBorders>
          </w:tcPr>
          <w:p w:rsidR="00B9689A" w:rsidRDefault="00B9689A" w:rsidP="00B9689A">
            <w:pPr>
              <w:widowControl w:val="0"/>
              <w:autoSpaceDE w:val="0"/>
              <w:autoSpaceDN w:val="0"/>
              <w:adjustRightInd w:val="0"/>
              <w:ind w:right="57"/>
              <w:jc w:val="center"/>
              <w:rPr>
                <w:b/>
                <w:bCs/>
                <w:sz w:val="28"/>
                <w:szCs w:val="28"/>
              </w:rPr>
            </w:pPr>
          </w:p>
          <w:p w:rsidR="00B9689A" w:rsidRDefault="00B9689A" w:rsidP="00B9689A">
            <w:pPr>
              <w:widowControl w:val="0"/>
              <w:autoSpaceDE w:val="0"/>
              <w:autoSpaceDN w:val="0"/>
              <w:adjustRightInd w:val="0"/>
              <w:ind w:right="57"/>
              <w:jc w:val="center"/>
              <w:rPr>
                <w:b/>
                <w:bCs/>
                <w:sz w:val="28"/>
                <w:szCs w:val="28"/>
              </w:rPr>
            </w:pPr>
          </w:p>
          <w:p w:rsidR="00B9689A" w:rsidRDefault="00B9689A" w:rsidP="00B9689A">
            <w:pPr>
              <w:widowControl w:val="0"/>
              <w:autoSpaceDE w:val="0"/>
              <w:autoSpaceDN w:val="0"/>
              <w:adjustRightInd w:val="0"/>
              <w:ind w:right="57"/>
              <w:jc w:val="center"/>
              <w:rPr>
                <w:b/>
                <w:bCs/>
                <w:sz w:val="28"/>
                <w:szCs w:val="28"/>
              </w:rPr>
            </w:pPr>
            <w:r>
              <w:rPr>
                <w:b/>
                <w:bCs/>
                <w:sz w:val="28"/>
                <w:szCs w:val="28"/>
              </w:rPr>
              <w:t>Об утверждении административного регламента</w:t>
            </w:r>
          </w:p>
          <w:p w:rsidR="00B9689A" w:rsidRPr="00CE7103" w:rsidRDefault="00B9689A" w:rsidP="00B9689A">
            <w:pPr>
              <w:widowControl w:val="0"/>
              <w:autoSpaceDE w:val="0"/>
              <w:autoSpaceDN w:val="0"/>
              <w:adjustRightInd w:val="0"/>
              <w:ind w:right="57"/>
              <w:jc w:val="center"/>
              <w:rPr>
                <w:b/>
                <w:bCs/>
                <w:sz w:val="28"/>
                <w:szCs w:val="28"/>
              </w:rPr>
            </w:pPr>
            <w:r>
              <w:rPr>
                <w:b/>
                <w:bCs/>
                <w:sz w:val="28"/>
                <w:szCs w:val="28"/>
              </w:rPr>
              <w:t>предоставления муниципальной услуги «</w:t>
            </w:r>
            <w:r w:rsidR="00CE7103">
              <w:rPr>
                <w:bCs/>
                <w:sz w:val="28"/>
                <w:szCs w:val="28"/>
              </w:rPr>
              <w:t xml:space="preserve"> </w:t>
            </w:r>
            <w:r w:rsidR="00CE7103" w:rsidRPr="00CE7103">
              <w:rPr>
                <w:b/>
                <w:bCs/>
                <w:sz w:val="28"/>
                <w:szCs w:val="28"/>
              </w:rPr>
              <w:t>Принятие решения о  разработке документации по планировке территории в границах муниципального образования</w:t>
            </w:r>
            <w:r w:rsidRPr="00CE7103">
              <w:rPr>
                <w:b/>
                <w:bCs/>
                <w:sz w:val="28"/>
                <w:szCs w:val="28"/>
              </w:rPr>
              <w:t>»</w:t>
            </w:r>
          </w:p>
          <w:p w:rsidR="00B9689A" w:rsidRDefault="00B9689A" w:rsidP="00B9689A">
            <w:pPr>
              <w:spacing w:line="480" w:lineRule="exact"/>
              <w:jc w:val="center"/>
              <w:rPr>
                <w:sz w:val="28"/>
                <w:szCs w:val="28"/>
              </w:rPr>
            </w:pPr>
          </w:p>
        </w:tc>
      </w:tr>
      <w:tr w:rsidR="00B9689A" w:rsidTr="00B9689A">
        <w:tc>
          <w:tcPr>
            <w:tcW w:w="9636" w:type="dxa"/>
            <w:gridSpan w:val="4"/>
            <w:tcBorders>
              <w:top w:val="nil"/>
              <w:left w:val="nil"/>
              <w:bottom w:val="nil"/>
              <w:right w:val="nil"/>
            </w:tcBorders>
          </w:tcPr>
          <w:p w:rsidR="00CE7103" w:rsidRDefault="0052043C" w:rsidP="00CE7103">
            <w:pPr>
              <w:autoSpaceDE w:val="0"/>
              <w:autoSpaceDN w:val="0"/>
              <w:adjustRightInd w:val="0"/>
              <w:ind w:right="57"/>
              <w:jc w:val="both"/>
              <w:rPr>
                <w:sz w:val="28"/>
                <w:szCs w:val="28"/>
              </w:rPr>
            </w:pPr>
            <w:r>
              <w:rPr>
                <w:sz w:val="28"/>
                <w:szCs w:val="28"/>
              </w:rPr>
              <w:t xml:space="preserve">         В соответствии с ст. </w:t>
            </w:r>
            <w:r w:rsidR="00B93F57">
              <w:rPr>
                <w:sz w:val="28"/>
                <w:szCs w:val="28"/>
              </w:rPr>
              <w:t>39</w:t>
            </w:r>
            <w:r w:rsidR="00CE7103">
              <w:rPr>
                <w:sz w:val="28"/>
                <w:szCs w:val="28"/>
              </w:rPr>
              <w:t xml:space="preserve"> Градостроительного кодекса РФ и  Федерального </w:t>
            </w:r>
            <w:hyperlink r:id="rId9" w:history="1">
              <w:r w:rsidR="00CE7103">
                <w:rPr>
                  <w:rStyle w:val="a7"/>
                  <w:sz w:val="28"/>
                  <w:szCs w:val="28"/>
                </w:rPr>
                <w:t>закона</w:t>
              </w:r>
            </w:hyperlink>
            <w:r w:rsidR="00CE7103">
              <w:rPr>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администрация  </w:t>
            </w:r>
            <w:proofErr w:type="spellStart"/>
            <w:r w:rsidR="00CE7103">
              <w:rPr>
                <w:sz w:val="28"/>
                <w:szCs w:val="28"/>
              </w:rPr>
              <w:t>Истобенского</w:t>
            </w:r>
            <w:proofErr w:type="spellEnd"/>
            <w:r w:rsidR="00CE7103">
              <w:rPr>
                <w:sz w:val="28"/>
                <w:szCs w:val="28"/>
              </w:rPr>
              <w:t xml:space="preserve"> сельского поселения </w:t>
            </w:r>
            <w:proofErr w:type="spellStart"/>
            <w:r w:rsidR="00CE7103">
              <w:rPr>
                <w:sz w:val="28"/>
                <w:szCs w:val="28"/>
              </w:rPr>
              <w:t>Оричевского</w:t>
            </w:r>
            <w:proofErr w:type="spellEnd"/>
            <w:r w:rsidR="00CE7103">
              <w:rPr>
                <w:sz w:val="28"/>
                <w:szCs w:val="28"/>
              </w:rPr>
              <w:t xml:space="preserve"> района Кировской области ПОСТАНОВЛЯЕТ:</w:t>
            </w:r>
          </w:p>
          <w:p w:rsidR="00CE7103" w:rsidRDefault="00CE7103" w:rsidP="00CE7103">
            <w:pPr>
              <w:widowControl w:val="0"/>
              <w:autoSpaceDE w:val="0"/>
              <w:autoSpaceDN w:val="0"/>
              <w:adjustRightInd w:val="0"/>
              <w:ind w:right="57"/>
              <w:jc w:val="both"/>
              <w:rPr>
                <w:b/>
                <w:bCs/>
                <w:sz w:val="28"/>
                <w:szCs w:val="28"/>
              </w:rPr>
            </w:pPr>
            <w:r>
              <w:rPr>
                <w:sz w:val="28"/>
                <w:szCs w:val="28"/>
              </w:rPr>
              <w:t xml:space="preserve">        1.Утвердить  административный регламент</w:t>
            </w:r>
            <w:r>
              <w:rPr>
                <w:b/>
                <w:bCs/>
                <w:sz w:val="28"/>
                <w:szCs w:val="28"/>
              </w:rPr>
              <w:t xml:space="preserve"> </w:t>
            </w:r>
            <w:r>
              <w:rPr>
                <w:bCs/>
                <w:sz w:val="28"/>
                <w:szCs w:val="28"/>
              </w:rPr>
              <w:t>предоставления муниципальной услуги «Принятие решения о  разработке документации по планировке территории в границах муниципального образования».</w:t>
            </w:r>
          </w:p>
          <w:p w:rsidR="00CE7103" w:rsidRDefault="00CE7103" w:rsidP="00CE7103">
            <w:pPr>
              <w:tabs>
                <w:tab w:val="left" w:pos="765"/>
                <w:tab w:val="left" w:pos="1080"/>
              </w:tabs>
              <w:jc w:val="both"/>
              <w:rPr>
                <w:sz w:val="28"/>
                <w:szCs w:val="28"/>
              </w:rPr>
            </w:pPr>
            <w:r>
              <w:rPr>
                <w:bCs/>
                <w:sz w:val="28"/>
                <w:szCs w:val="28"/>
              </w:rPr>
              <w:t xml:space="preserve">       2.</w:t>
            </w:r>
            <w:r>
              <w:rPr>
                <w:sz w:val="28"/>
                <w:szCs w:val="28"/>
              </w:rPr>
              <w:t xml:space="preserve">Опубликовать настоящее постановление в Информационном бюллетене органов местного самоуправления </w:t>
            </w:r>
            <w:proofErr w:type="spellStart"/>
            <w:r>
              <w:rPr>
                <w:sz w:val="28"/>
                <w:szCs w:val="28"/>
              </w:rPr>
              <w:t>Истобенского</w:t>
            </w:r>
            <w:proofErr w:type="spellEnd"/>
            <w:r>
              <w:rPr>
                <w:sz w:val="28"/>
                <w:szCs w:val="28"/>
              </w:rPr>
              <w:t xml:space="preserve"> сельского поселения и на сайте </w:t>
            </w:r>
            <w:proofErr w:type="spellStart"/>
            <w:r>
              <w:rPr>
                <w:sz w:val="28"/>
                <w:szCs w:val="28"/>
              </w:rPr>
              <w:t>Оричевского</w:t>
            </w:r>
            <w:proofErr w:type="spellEnd"/>
            <w:r>
              <w:rPr>
                <w:sz w:val="28"/>
                <w:szCs w:val="28"/>
              </w:rPr>
              <w:t xml:space="preserve"> района.</w:t>
            </w:r>
          </w:p>
          <w:p w:rsidR="00B9689A" w:rsidRPr="00CE7103" w:rsidRDefault="00CE7103" w:rsidP="00CE7103">
            <w:pPr>
              <w:widowControl w:val="0"/>
              <w:autoSpaceDE w:val="0"/>
              <w:autoSpaceDN w:val="0"/>
              <w:adjustRightInd w:val="0"/>
              <w:ind w:right="57"/>
              <w:jc w:val="center"/>
              <w:rPr>
                <w:sz w:val="28"/>
                <w:szCs w:val="28"/>
              </w:rPr>
            </w:pPr>
            <w:r>
              <w:rPr>
                <w:bCs/>
                <w:sz w:val="28"/>
                <w:szCs w:val="28"/>
              </w:rPr>
              <w:t xml:space="preserve">       3</w:t>
            </w:r>
            <w:r>
              <w:rPr>
                <w:sz w:val="28"/>
                <w:szCs w:val="28"/>
              </w:rPr>
              <w:t>. Контроль над исполнением данного постановления оставляю за собой.</w:t>
            </w:r>
          </w:p>
        </w:tc>
      </w:tr>
      <w:tr w:rsidR="00B9689A" w:rsidTr="00B9689A">
        <w:tc>
          <w:tcPr>
            <w:tcW w:w="9636" w:type="dxa"/>
            <w:gridSpan w:val="4"/>
            <w:tcBorders>
              <w:top w:val="nil"/>
              <w:left w:val="nil"/>
              <w:bottom w:val="nil"/>
              <w:right w:val="nil"/>
            </w:tcBorders>
          </w:tcPr>
          <w:p w:rsidR="00B9689A" w:rsidRDefault="00B9689A" w:rsidP="00B9689A">
            <w:pPr>
              <w:tabs>
                <w:tab w:val="left" w:pos="765"/>
              </w:tabs>
              <w:spacing w:line="480" w:lineRule="exact"/>
              <w:rPr>
                <w:sz w:val="28"/>
                <w:szCs w:val="28"/>
                <w:u w:val="single"/>
              </w:rPr>
            </w:pPr>
          </w:p>
        </w:tc>
      </w:tr>
      <w:tr w:rsidR="00B9689A" w:rsidTr="00B9689A">
        <w:tc>
          <w:tcPr>
            <w:tcW w:w="9636" w:type="dxa"/>
            <w:gridSpan w:val="4"/>
            <w:tcBorders>
              <w:top w:val="nil"/>
              <w:left w:val="nil"/>
              <w:bottom w:val="nil"/>
              <w:right w:val="nil"/>
            </w:tcBorders>
            <w:hideMark/>
          </w:tcPr>
          <w:p w:rsidR="00CE7103" w:rsidRDefault="00B9689A" w:rsidP="00CE7103">
            <w:pPr>
              <w:autoSpaceDE w:val="0"/>
              <w:autoSpaceDN w:val="0"/>
              <w:adjustRightInd w:val="0"/>
              <w:ind w:right="57"/>
              <w:jc w:val="both"/>
              <w:rPr>
                <w:sz w:val="28"/>
                <w:szCs w:val="28"/>
              </w:rPr>
            </w:pPr>
            <w:r>
              <w:rPr>
                <w:sz w:val="28"/>
                <w:szCs w:val="28"/>
              </w:rPr>
              <w:t xml:space="preserve"> </w:t>
            </w:r>
          </w:p>
          <w:p w:rsidR="00B9689A" w:rsidRDefault="00B9689A" w:rsidP="00B9689A">
            <w:pPr>
              <w:tabs>
                <w:tab w:val="left" w:pos="765"/>
                <w:tab w:val="left" w:pos="1080"/>
              </w:tabs>
              <w:jc w:val="both"/>
              <w:rPr>
                <w:sz w:val="28"/>
                <w:szCs w:val="28"/>
              </w:rPr>
            </w:pPr>
          </w:p>
        </w:tc>
      </w:tr>
      <w:tr w:rsidR="00B9689A" w:rsidTr="00B9689A">
        <w:trPr>
          <w:trHeight w:val="327"/>
        </w:trPr>
        <w:tc>
          <w:tcPr>
            <w:tcW w:w="9636" w:type="dxa"/>
            <w:gridSpan w:val="4"/>
            <w:tcBorders>
              <w:top w:val="nil"/>
              <w:left w:val="nil"/>
              <w:bottom w:val="nil"/>
              <w:right w:val="nil"/>
            </w:tcBorders>
          </w:tcPr>
          <w:p w:rsidR="00B9689A" w:rsidRDefault="00B9689A" w:rsidP="00B9689A">
            <w:pPr>
              <w:spacing w:line="720" w:lineRule="exact"/>
              <w:jc w:val="both"/>
              <w:rPr>
                <w:sz w:val="28"/>
                <w:szCs w:val="28"/>
              </w:rPr>
            </w:pPr>
          </w:p>
        </w:tc>
      </w:tr>
      <w:tr w:rsidR="00B9689A" w:rsidTr="00B9689A">
        <w:tc>
          <w:tcPr>
            <w:tcW w:w="4499" w:type="dxa"/>
            <w:gridSpan w:val="2"/>
            <w:tcBorders>
              <w:top w:val="nil"/>
              <w:left w:val="nil"/>
              <w:bottom w:val="nil"/>
              <w:right w:val="nil"/>
            </w:tcBorders>
            <w:hideMark/>
          </w:tcPr>
          <w:p w:rsidR="00B9689A" w:rsidRDefault="00B9689A" w:rsidP="00B9689A">
            <w:pPr>
              <w:tabs>
                <w:tab w:val="left" w:pos="3405"/>
              </w:tabs>
              <w:spacing w:line="240" w:lineRule="exact"/>
              <w:rPr>
                <w:sz w:val="28"/>
                <w:szCs w:val="28"/>
              </w:rPr>
            </w:pPr>
            <w:r>
              <w:rPr>
                <w:sz w:val="28"/>
                <w:szCs w:val="28"/>
              </w:rPr>
              <w:t>Глава администрации</w:t>
            </w:r>
          </w:p>
          <w:p w:rsidR="00B9689A" w:rsidRDefault="00B9689A" w:rsidP="00B9689A">
            <w:pPr>
              <w:tabs>
                <w:tab w:val="left" w:pos="3405"/>
              </w:tabs>
              <w:spacing w:line="240" w:lineRule="exact"/>
              <w:rPr>
                <w:sz w:val="28"/>
                <w:szCs w:val="28"/>
              </w:rPr>
            </w:pPr>
            <w:proofErr w:type="spellStart"/>
            <w:r>
              <w:rPr>
                <w:sz w:val="28"/>
                <w:szCs w:val="28"/>
              </w:rPr>
              <w:t>Истобенского</w:t>
            </w:r>
            <w:proofErr w:type="spellEnd"/>
            <w:r>
              <w:rPr>
                <w:sz w:val="28"/>
                <w:szCs w:val="28"/>
              </w:rPr>
              <w:t xml:space="preserve"> сельского поселения</w:t>
            </w:r>
          </w:p>
        </w:tc>
        <w:tc>
          <w:tcPr>
            <w:tcW w:w="5137" w:type="dxa"/>
            <w:gridSpan w:val="2"/>
            <w:tcBorders>
              <w:top w:val="nil"/>
              <w:left w:val="nil"/>
              <w:bottom w:val="nil"/>
              <w:right w:val="nil"/>
            </w:tcBorders>
            <w:vAlign w:val="bottom"/>
            <w:hideMark/>
          </w:tcPr>
          <w:p w:rsidR="00B9689A" w:rsidRDefault="0098446D" w:rsidP="00B9689A">
            <w:pPr>
              <w:tabs>
                <w:tab w:val="left" w:pos="3405"/>
              </w:tabs>
              <w:spacing w:line="240" w:lineRule="exact"/>
              <w:rPr>
                <w:sz w:val="28"/>
                <w:szCs w:val="28"/>
              </w:rPr>
            </w:pPr>
            <w:r>
              <w:rPr>
                <w:sz w:val="28"/>
                <w:szCs w:val="28"/>
              </w:rPr>
              <w:t xml:space="preserve">  </w:t>
            </w:r>
            <w:bookmarkStart w:id="0" w:name="_GoBack"/>
            <w:bookmarkEnd w:id="0"/>
            <w:r w:rsidR="0091026A">
              <w:rPr>
                <w:sz w:val="28"/>
                <w:szCs w:val="28"/>
              </w:rPr>
              <w:t xml:space="preserve">  </w:t>
            </w:r>
            <w:r w:rsidR="00D658D8">
              <w:rPr>
                <w:sz w:val="28"/>
                <w:szCs w:val="28"/>
              </w:rPr>
              <w:t xml:space="preserve">    </w:t>
            </w:r>
            <w:r w:rsidR="00B9689A">
              <w:rPr>
                <w:sz w:val="28"/>
                <w:szCs w:val="28"/>
              </w:rPr>
              <w:t xml:space="preserve"> Н.В. </w:t>
            </w:r>
            <w:proofErr w:type="spellStart"/>
            <w:r w:rsidR="00B9689A">
              <w:rPr>
                <w:sz w:val="28"/>
                <w:szCs w:val="28"/>
              </w:rPr>
              <w:t>Кочурова</w:t>
            </w:r>
            <w:proofErr w:type="spellEnd"/>
          </w:p>
        </w:tc>
      </w:tr>
    </w:tbl>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B9689A">
      <w:pPr>
        <w:jc w:val="both"/>
        <w:rPr>
          <w:sz w:val="28"/>
          <w:szCs w:val="28"/>
        </w:rPr>
      </w:pPr>
    </w:p>
    <w:p w:rsidR="00CE7103" w:rsidRDefault="00CE7103" w:rsidP="00A64F15">
      <w:pPr>
        <w:ind w:firstLine="5103"/>
        <w:jc w:val="both"/>
        <w:rPr>
          <w:sz w:val="28"/>
          <w:szCs w:val="28"/>
        </w:rPr>
      </w:pPr>
    </w:p>
    <w:p w:rsidR="00CE7103" w:rsidRDefault="00CE7103" w:rsidP="00A64F15">
      <w:pPr>
        <w:ind w:firstLine="5103"/>
        <w:jc w:val="both"/>
        <w:rPr>
          <w:sz w:val="28"/>
          <w:szCs w:val="28"/>
        </w:rPr>
      </w:pPr>
    </w:p>
    <w:p w:rsidR="00A64F15" w:rsidRPr="008254F3" w:rsidRDefault="00A64F15" w:rsidP="00A64F15">
      <w:pPr>
        <w:ind w:firstLine="5103"/>
        <w:jc w:val="both"/>
        <w:rPr>
          <w:sz w:val="28"/>
          <w:szCs w:val="28"/>
        </w:rPr>
      </w:pPr>
      <w:r w:rsidRPr="008254F3">
        <w:rPr>
          <w:sz w:val="28"/>
          <w:szCs w:val="28"/>
        </w:rPr>
        <w:lastRenderedPageBreak/>
        <w:t>УТВЕРЖДЕН</w:t>
      </w:r>
    </w:p>
    <w:p w:rsidR="00A64F15" w:rsidRPr="008254F3" w:rsidRDefault="00A64F15" w:rsidP="00A64F15">
      <w:pPr>
        <w:ind w:firstLine="5103"/>
        <w:jc w:val="both"/>
        <w:rPr>
          <w:sz w:val="28"/>
          <w:szCs w:val="28"/>
        </w:rPr>
      </w:pPr>
      <w:r w:rsidRPr="008254F3">
        <w:rPr>
          <w:sz w:val="28"/>
          <w:szCs w:val="28"/>
        </w:rPr>
        <w:t xml:space="preserve">постановлением администрации </w:t>
      </w:r>
    </w:p>
    <w:p w:rsidR="00A64F15" w:rsidRPr="008254F3" w:rsidRDefault="00A64F15" w:rsidP="00D658D8">
      <w:pPr>
        <w:ind w:left="5103"/>
        <w:jc w:val="both"/>
        <w:rPr>
          <w:sz w:val="28"/>
          <w:szCs w:val="28"/>
        </w:rPr>
      </w:pPr>
      <w:proofErr w:type="spellStart"/>
      <w:r>
        <w:rPr>
          <w:sz w:val="28"/>
          <w:szCs w:val="28"/>
        </w:rPr>
        <w:t>Истобенского</w:t>
      </w:r>
      <w:proofErr w:type="spellEnd"/>
      <w:r>
        <w:rPr>
          <w:sz w:val="28"/>
          <w:szCs w:val="28"/>
        </w:rPr>
        <w:t xml:space="preserve"> сельского поселения</w:t>
      </w:r>
      <w:r w:rsidR="00D658D8">
        <w:rPr>
          <w:sz w:val="28"/>
          <w:szCs w:val="28"/>
        </w:rPr>
        <w:t xml:space="preserve"> </w:t>
      </w:r>
      <w:r w:rsidR="00D658D8">
        <w:rPr>
          <w:sz w:val="28"/>
          <w:szCs w:val="28"/>
        </w:rPr>
        <w:tab/>
      </w:r>
      <w:r w:rsidR="00D658D8">
        <w:rPr>
          <w:sz w:val="28"/>
          <w:szCs w:val="28"/>
        </w:rPr>
        <w:tab/>
      </w:r>
    </w:p>
    <w:p w:rsidR="00A64F15" w:rsidRPr="008254F3" w:rsidRDefault="00A64F15" w:rsidP="00A64F15">
      <w:pPr>
        <w:ind w:firstLine="5103"/>
        <w:jc w:val="both"/>
        <w:rPr>
          <w:sz w:val="28"/>
          <w:szCs w:val="28"/>
        </w:rPr>
      </w:pPr>
      <w:r w:rsidRPr="008254F3">
        <w:rPr>
          <w:sz w:val="28"/>
          <w:szCs w:val="28"/>
        </w:rPr>
        <w:t xml:space="preserve">от </w:t>
      </w:r>
      <w:r w:rsidR="003A7E3F">
        <w:rPr>
          <w:sz w:val="28"/>
          <w:szCs w:val="28"/>
        </w:rPr>
        <w:t>13.01</w:t>
      </w:r>
      <w:r w:rsidR="00D658D8">
        <w:rPr>
          <w:sz w:val="28"/>
          <w:szCs w:val="28"/>
        </w:rPr>
        <w:t>.201</w:t>
      </w:r>
      <w:r w:rsidR="003A7E3F">
        <w:rPr>
          <w:sz w:val="28"/>
          <w:szCs w:val="28"/>
        </w:rPr>
        <w:t>6</w:t>
      </w:r>
      <w:r w:rsidRPr="008254F3">
        <w:rPr>
          <w:sz w:val="28"/>
          <w:szCs w:val="28"/>
        </w:rPr>
        <w:t xml:space="preserve"> № </w:t>
      </w:r>
      <w:r w:rsidR="00D658D8">
        <w:rPr>
          <w:sz w:val="28"/>
          <w:szCs w:val="28"/>
        </w:rPr>
        <w:t>0</w:t>
      </w:r>
      <w:r w:rsidR="003A7E3F">
        <w:rPr>
          <w:sz w:val="28"/>
          <w:szCs w:val="28"/>
        </w:rPr>
        <w:t>2</w:t>
      </w:r>
    </w:p>
    <w:p w:rsidR="00A64F15" w:rsidRDefault="00A64F15" w:rsidP="00A64F15">
      <w:pPr>
        <w:widowControl w:val="0"/>
        <w:autoSpaceDE w:val="0"/>
        <w:autoSpaceDN w:val="0"/>
        <w:adjustRightInd w:val="0"/>
        <w:jc w:val="center"/>
        <w:rPr>
          <w:b/>
          <w:bCs/>
          <w:sz w:val="28"/>
          <w:szCs w:val="28"/>
        </w:rPr>
      </w:pPr>
    </w:p>
    <w:p w:rsidR="00A64F15" w:rsidRDefault="00A64F15" w:rsidP="00A64F15">
      <w:pPr>
        <w:widowControl w:val="0"/>
        <w:autoSpaceDE w:val="0"/>
        <w:autoSpaceDN w:val="0"/>
        <w:adjustRightInd w:val="0"/>
        <w:jc w:val="center"/>
        <w:rPr>
          <w:b/>
          <w:bCs/>
          <w:sz w:val="28"/>
          <w:szCs w:val="28"/>
        </w:rPr>
      </w:pPr>
      <w:r>
        <w:rPr>
          <w:b/>
          <w:bCs/>
          <w:sz w:val="28"/>
          <w:szCs w:val="28"/>
        </w:rPr>
        <w:t>Административный регламент</w:t>
      </w:r>
    </w:p>
    <w:p w:rsidR="00A64F15" w:rsidRDefault="00A64F15" w:rsidP="00A64F15">
      <w:pPr>
        <w:widowControl w:val="0"/>
        <w:autoSpaceDE w:val="0"/>
        <w:autoSpaceDN w:val="0"/>
        <w:adjustRightInd w:val="0"/>
        <w:jc w:val="center"/>
        <w:rPr>
          <w:b/>
          <w:bCs/>
          <w:sz w:val="28"/>
          <w:szCs w:val="28"/>
        </w:rPr>
      </w:pPr>
      <w:r>
        <w:rPr>
          <w:b/>
          <w:bCs/>
          <w:sz w:val="28"/>
          <w:szCs w:val="28"/>
        </w:rPr>
        <w:t>предоставления муниципальной услуги</w:t>
      </w:r>
    </w:p>
    <w:p w:rsidR="00A64F15" w:rsidRDefault="00A64F15" w:rsidP="00A64F15">
      <w:pPr>
        <w:widowControl w:val="0"/>
        <w:autoSpaceDE w:val="0"/>
        <w:autoSpaceDN w:val="0"/>
        <w:adjustRightInd w:val="0"/>
        <w:jc w:val="center"/>
        <w:rPr>
          <w:b/>
          <w:bCs/>
          <w:sz w:val="28"/>
          <w:szCs w:val="28"/>
        </w:rPr>
      </w:pPr>
      <w:r>
        <w:rPr>
          <w:b/>
          <w:bCs/>
          <w:sz w:val="28"/>
          <w:szCs w:val="28"/>
        </w:rPr>
        <w:t xml:space="preserve">«Принятие решения о разработке документации </w:t>
      </w:r>
      <w:proofErr w:type="gramStart"/>
      <w:r>
        <w:rPr>
          <w:b/>
          <w:bCs/>
          <w:sz w:val="28"/>
          <w:szCs w:val="28"/>
        </w:rPr>
        <w:t>по</w:t>
      </w:r>
      <w:proofErr w:type="gramEnd"/>
    </w:p>
    <w:p w:rsidR="00A64F15" w:rsidRPr="003D1006" w:rsidRDefault="00A64F15" w:rsidP="00A64F15">
      <w:pPr>
        <w:widowControl w:val="0"/>
        <w:autoSpaceDE w:val="0"/>
        <w:autoSpaceDN w:val="0"/>
        <w:adjustRightInd w:val="0"/>
        <w:jc w:val="center"/>
        <w:rPr>
          <w:b/>
          <w:bCs/>
          <w:sz w:val="28"/>
          <w:szCs w:val="28"/>
        </w:rPr>
      </w:pPr>
      <w:r>
        <w:rPr>
          <w:b/>
          <w:bCs/>
          <w:sz w:val="28"/>
          <w:szCs w:val="28"/>
        </w:rPr>
        <w:t>планировке территории в границах</w:t>
      </w:r>
    </w:p>
    <w:p w:rsidR="00A64F15" w:rsidRPr="003D1006" w:rsidRDefault="00A64F15" w:rsidP="00A64F15">
      <w:pPr>
        <w:widowControl w:val="0"/>
        <w:autoSpaceDE w:val="0"/>
        <w:autoSpaceDN w:val="0"/>
        <w:adjustRightInd w:val="0"/>
        <w:jc w:val="center"/>
        <w:rPr>
          <w:b/>
          <w:bCs/>
          <w:sz w:val="28"/>
          <w:szCs w:val="28"/>
        </w:rPr>
      </w:pPr>
      <w:r>
        <w:rPr>
          <w:b/>
          <w:bCs/>
          <w:sz w:val="28"/>
          <w:szCs w:val="28"/>
        </w:rPr>
        <w:t>муниципального образования</w:t>
      </w:r>
      <w:r w:rsidRPr="003D1006">
        <w:rPr>
          <w:b/>
          <w:bCs/>
          <w:sz w:val="28"/>
          <w:szCs w:val="28"/>
        </w:rPr>
        <w:t>»</w:t>
      </w:r>
    </w:p>
    <w:p w:rsidR="00A64F15" w:rsidRPr="003D1006" w:rsidRDefault="00A64F15" w:rsidP="00A64F15">
      <w:pPr>
        <w:widowControl w:val="0"/>
        <w:autoSpaceDE w:val="0"/>
        <w:autoSpaceDN w:val="0"/>
        <w:adjustRightInd w:val="0"/>
        <w:ind w:firstLine="720"/>
        <w:jc w:val="center"/>
        <w:rPr>
          <w:sz w:val="28"/>
          <w:szCs w:val="28"/>
        </w:rPr>
      </w:pPr>
    </w:p>
    <w:p w:rsidR="00A64F15" w:rsidRPr="008254F3" w:rsidRDefault="00A64F15" w:rsidP="00A64F15">
      <w:pPr>
        <w:spacing w:line="360" w:lineRule="auto"/>
        <w:jc w:val="center"/>
        <w:rPr>
          <w:b/>
          <w:bCs/>
          <w:sz w:val="28"/>
          <w:szCs w:val="28"/>
        </w:rPr>
      </w:pPr>
      <w:bookmarkStart w:id="1" w:name="Par49"/>
      <w:bookmarkEnd w:id="1"/>
      <w:r w:rsidRPr="008254F3">
        <w:rPr>
          <w:b/>
          <w:bCs/>
          <w:sz w:val="28"/>
          <w:szCs w:val="28"/>
        </w:rPr>
        <w:t>1. Общие положения</w:t>
      </w:r>
    </w:p>
    <w:p w:rsidR="00A64F15" w:rsidRPr="00A7686D" w:rsidRDefault="00A64F15" w:rsidP="00CE7103">
      <w:pPr>
        <w:suppressAutoHyphens/>
        <w:ind w:firstLine="709"/>
        <w:jc w:val="both"/>
        <w:rPr>
          <w:b/>
          <w:bCs/>
          <w:sz w:val="28"/>
          <w:szCs w:val="28"/>
        </w:rPr>
      </w:pPr>
      <w:r w:rsidRPr="00A7686D">
        <w:rPr>
          <w:b/>
          <w:bCs/>
          <w:sz w:val="28"/>
          <w:szCs w:val="28"/>
        </w:rPr>
        <w:t>1.1. Предмет регулирования регламента</w:t>
      </w:r>
    </w:p>
    <w:p w:rsidR="00A64F15" w:rsidRPr="00A7686D" w:rsidRDefault="00A64F15" w:rsidP="00CE7103">
      <w:pPr>
        <w:autoSpaceDE w:val="0"/>
        <w:autoSpaceDN w:val="0"/>
        <w:adjustRightInd w:val="0"/>
        <w:ind w:firstLine="709"/>
        <w:jc w:val="both"/>
        <w:rPr>
          <w:sz w:val="28"/>
          <w:szCs w:val="28"/>
        </w:rPr>
      </w:pPr>
      <w:proofErr w:type="gramStart"/>
      <w:r w:rsidRPr="00A7686D">
        <w:rPr>
          <w:sz w:val="28"/>
          <w:szCs w:val="28"/>
        </w:rPr>
        <w:t>Административный регламент предоставления муниципальной услуги «Принятие решения о разработке документации по планировке территории в границах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A7686D">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A64F15" w:rsidRPr="00A7686D" w:rsidRDefault="00A64F15" w:rsidP="00CE7103">
      <w:pPr>
        <w:autoSpaceDE w:val="0"/>
        <w:autoSpaceDN w:val="0"/>
        <w:adjustRightInd w:val="0"/>
        <w:ind w:firstLine="709"/>
        <w:jc w:val="both"/>
        <w:rPr>
          <w:sz w:val="28"/>
          <w:szCs w:val="28"/>
        </w:rPr>
      </w:pPr>
      <w:r w:rsidRPr="00A7686D">
        <w:rPr>
          <w:sz w:val="28"/>
          <w:szCs w:val="28"/>
        </w:rPr>
        <w:t xml:space="preserve">Основные понятия в настоящем регламенте используются в том же значении, в котором они приведены в Федеральном </w:t>
      </w:r>
      <w:hyperlink r:id="rId10" w:history="1">
        <w:r w:rsidRPr="00A7686D">
          <w:rPr>
            <w:sz w:val="28"/>
            <w:szCs w:val="28"/>
          </w:rPr>
          <w:t>законе</w:t>
        </w:r>
      </w:hyperlink>
      <w:r w:rsidRPr="00A7686D">
        <w:rPr>
          <w:sz w:val="28"/>
          <w:szCs w:val="28"/>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A64F15" w:rsidRPr="00A7686D" w:rsidRDefault="00A64F15" w:rsidP="00CE7103">
      <w:pPr>
        <w:suppressAutoHyphens/>
        <w:autoSpaceDE w:val="0"/>
        <w:ind w:firstLine="709"/>
        <w:jc w:val="both"/>
        <w:rPr>
          <w:b/>
          <w:bCs/>
          <w:sz w:val="28"/>
          <w:szCs w:val="28"/>
        </w:rPr>
      </w:pPr>
      <w:r w:rsidRPr="00A7686D">
        <w:rPr>
          <w:b/>
          <w:bCs/>
          <w:sz w:val="28"/>
          <w:szCs w:val="28"/>
        </w:rPr>
        <w:t>1.2. Круг заявителей</w:t>
      </w:r>
    </w:p>
    <w:p w:rsidR="00A64F15" w:rsidRPr="00A7686D" w:rsidRDefault="00A64F15" w:rsidP="00CE7103">
      <w:pPr>
        <w:autoSpaceDE w:val="0"/>
        <w:autoSpaceDN w:val="0"/>
        <w:adjustRightInd w:val="0"/>
        <w:ind w:firstLine="709"/>
        <w:jc w:val="both"/>
        <w:rPr>
          <w:sz w:val="28"/>
          <w:szCs w:val="28"/>
        </w:rPr>
      </w:pPr>
      <w:r w:rsidRPr="00A7686D">
        <w:rPr>
          <w:sz w:val="28"/>
          <w:szCs w:val="28"/>
        </w:rPr>
        <w:t xml:space="preserve">Заявителем при предоставлении муниципальной услуги является – </w:t>
      </w:r>
      <w:r w:rsidRPr="0012072F">
        <w:rPr>
          <w:sz w:val="28"/>
          <w:szCs w:val="28"/>
        </w:rPr>
        <w:t>физические или юридические лица</w:t>
      </w:r>
      <w:r w:rsidRPr="00A7686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w:t>
      </w:r>
      <w:r>
        <w:rPr>
          <w:sz w:val="28"/>
          <w:szCs w:val="28"/>
        </w:rPr>
        <w:t>заявление</w:t>
      </w:r>
      <w:r w:rsidRPr="00A7686D">
        <w:rPr>
          <w:sz w:val="28"/>
          <w:szCs w:val="28"/>
        </w:rPr>
        <w:t xml:space="preserve">). </w:t>
      </w:r>
    </w:p>
    <w:p w:rsidR="00A64F15" w:rsidRPr="00A7686D" w:rsidRDefault="00A64F15" w:rsidP="00CE7103">
      <w:pPr>
        <w:suppressAutoHyphens/>
        <w:autoSpaceDE w:val="0"/>
        <w:ind w:firstLine="709"/>
        <w:jc w:val="both"/>
        <w:rPr>
          <w:sz w:val="28"/>
          <w:szCs w:val="28"/>
        </w:rPr>
      </w:pPr>
      <w:r w:rsidRPr="00A7686D">
        <w:rPr>
          <w:b/>
          <w:bCs/>
          <w:sz w:val="28"/>
          <w:szCs w:val="28"/>
        </w:rPr>
        <w:t>1.3.</w:t>
      </w:r>
      <w:r w:rsidRPr="00A7686D">
        <w:rPr>
          <w:b/>
          <w:bCs/>
          <w:sz w:val="28"/>
          <w:szCs w:val="28"/>
        </w:rPr>
        <w:tab/>
        <w:t>Требования к порядку информирования о предоставлении муниципальной услуги</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lastRenderedPageBreak/>
        <w:t xml:space="preserve">1.3.1. Порядок получения информации по вопросам предоставления муниципальной услуги. </w:t>
      </w:r>
    </w:p>
    <w:p w:rsidR="00A64F15" w:rsidRPr="00A7686D" w:rsidRDefault="00A64F15" w:rsidP="00CE7103">
      <w:pPr>
        <w:autoSpaceDE w:val="0"/>
        <w:autoSpaceDN w:val="0"/>
        <w:adjustRightInd w:val="0"/>
        <w:ind w:firstLine="709"/>
        <w:jc w:val="both"/>
        <w:rPr>
          <w:sz w:val="28"/>
          <w:szCs w:val="28"/>
        </w:rPr>
      </w:pPr>
      <w:r w:rsidRPr="00A7686D">
        <w:rPr>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A64F15" w:rsidRPr="00A7686D" w:rsidRDefault="00A64F15" w:rsidP="00CE7103">
      <w:pPr>
        <w:autoSpaceDE w:val="0"/>
        <w:autoSpaceDN w:val="0"/>
        <w:adjustRightInd w:val="0"/>
        <w:ind w:firstLine="709"/>
        <w:jc w:val="both"/>
        <w:outlineLvl w:val="1"/>
        <w:rPr>
          <w:sz w:val="28"/>
          <w:szCs w:val="28"/>
        </w:rPr>
      </w:pPr>
      <w:r w:rsidRPr="00A7686D">
        <w:rPr>
          <w:sz w:val="28"/>
          <w:szCs w:val="28"/>
        </w:rPr>
        <w:t xml:space="preserve">на официальном сайте органа, предоставляющего муниципальную услугу, в информационно-телекоммуникационной сети </w:t>
      </w:r>
      <w:r>
        <w:rPr>
          <w:sz w:val="28"/>
          <w:szCs w:val="28"/>
        </w:rPr>
        <w:t>«</w:t>
      </w:r>
      <w:r w:rsidRPr="00A7686D">
        <w:rPr>
          <w:sz w:val="28"/>
          <w:szCs w:val="28"/>
        </w:rPr>
        <w:t>Интернет</w:t>
      </w:r>
      <w:r>
        <w:rPr>
          <w:sz w:val="28"/>
          <w:szCs w:val="28"/>
        </w:rPr>
        <w:t>»</w:t>
      </w:r>
      <w:r w:rsidRPr="00A7686D">
        <w:rPr>
          <w:sz w:val="28"/>
          <w:szCs w:val="28"/>
        </w:rPr>
        <w:t xml:space="preserve"> (далее – сеть Интернет);</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на информационных стендах в местах предоставления муниципальной услуги;</w:t>
      </w:r>
    </w:p>
    <w:p w:rsidR="00A64F15" w:rsidRPr="00A7686D" w:rsidRDefault="00A64F15" w:rsidP="00CE7103">
      <w:pPr>
        <w:pStyle w:val="punct"/>
        <w:spacing w:after="200" w:line="240" w:lineRule="auto"/>
        <w:ind w:left="0" w:firstLine="709"/>
        <w:rPr>
          <w:sz w:val="28"/>
          <w:szCs w:val="28"/>
        </w:rPr>
      </w:pPr>
      <w:r w:rsidRPr="00A7686D">
        <w:rPr>
          <w:sz w:val="28"/>
          <w:szCs w:val="28"/>
        </w:rPr>
        <w:t>при личном обращении заявителя;</w:t>
      </w:r>
    </w:p>
    <w:p w:rsidR="00A64F15" w:rsidRPr="00A7686D" w:rsidRDefault="00A64F15" w:rsidP="00CE7103">
      <w:pPr>
        <w:pStyle w:val="punct"/>
        <w:spacing w:after="200" w:line="240" w:lineRule="auto"/>
        <w:ind w:left="0" w:firstLine="709"/>
        <w:rPr>
          <w:sz w:val="28"/>
          <w:szCs w:val="28"/>
        </w:rPr>
      </w:pPr>
      <w:r w:rsidRPr="00A7686D">
        <w:rPr>
          <w:sz w:val="28"/>
          <w:szCs w:val="28"/>
        </w:rPr>
        <w:t>при обращении в письменной форме, в форме электронного документа;</w:t>
      </w:r>
    </w:p>
    <w:p w:rsidR="00A64F15" w:rsidRPr="00A7686D" w:rsidRDefault="00A64F15" w:rsidP="00CE7103">
      <w:pPr>
        <w:pStyle w:val="punct"/>
        <w:spacing w:after="200" w:line="240" w:lineRule="auto"/>
        <w:ind w:left="0" w:firstLine="709"/>
        <w:rPr>
          <w:sz w:val="28"/>
          <w:szCs w:val="28"/>
        </w:rPr>
      </w:pPr>
      <w:r w:rsidRPr="00A7686D">
        <w:rPr>
          <w:sz w:val="28"/>
          <w:szCs w:val="28"/>
        </w:rPr>
        <w:t>по телефону.</w:t>
      </w:r>
    </w:p>
    <w:p w:rsidR="00734BF6" w:rsidRDefault="00A64F15" w:rsidP="00734BF6">
      <w:pPr>
        <w:autoSpaceDE w:val="0"/>
        <w:autoSpaceDN w:val="0"/>
        <w:adjustRightInd w:val="0"/>
        <w:spacing w:line="360" w:lineRule="auto"/>
        <w:ind w:firstLine="709"/>
        <w:jc w:val="both"/>
        <w:rPr>
          <w:sz w:val="28"/>
          <w:szCs w:val="28"/>
        </w:rPr>
      </w:pPr>
      <w:r w:rsidRPr="00A7686D">
        <w:rPr>
          <w:sz w:val="28"/>
          <w:szCs w:val="28"/>
        </w:rPr>
        <w:t>1.3.2. Справочная информация о предоставлении муниципальной услуги:</w:t>
      </w:r>
    </w:p>
    <w:p w:rsidR="00734BF6" w:rsidRPr="00734BF6" w:rsidRDefault="00734BF6" w:rsidP="00734BF6">
      <w:pPr>
        <w:autoSpaceDE w:val="0"/>
        <w:autoSpaceDN w:val="0"/>
        <w:adjustRightInd w:val="0"/>
        <w:spacing w:line="360" w:lineRule="auto"/>
        <w:ind w:firstLine="709"/>
        <w:jc w:val="both"/>
        <w:rPr>
          <w:sz w:val="28"/>
          <w:szCs w:val="28"/>
        </w:rPr>
      </w:pPr>
      <w:r w:rsidRPr="00AE4DBB">
        <w:rPr>
          <w:sz w:val="28"/>
          <w:szCs w:val="28"/>
        </w:rPr>
        <w:t xml:space="preserve">адрес местонахождения органа, предоставляющего муниципальную услугу: </w:t>
      </w:r>
      <w:r w:rsidRPr="00BB6721">
        <w:rPr>
          <w:i/>
          <w:sz w:val="28"/>
          <w:szCs w:val="28"/>
        </w:rPr>
        <w:t xml:space="preserve">612088, Кировская  область, </w:t>
      </w:r>
      <w:proofErr w:type="spellStart"/>
      <w:r w:rsidRPr="00BB6721">
        <w:rPr>
          <w:i/>
          <w:sz w:val="28"/>
          <w:szCs w:val="28"/>
        </w:rPr>
        <w:t>Оричевский</w:t>
      </w:r>
      <w:proofErr w:type="spellEnd"/>
      <w:r w:rsidRPr="00BB6721">
        <w:rPr>
          <w:i/>
          <w:sz w:val="28"/>
          <w:szCs w:val="28"/>
        </w:rPr>
        <w:t xml:space="preserve"> район, </w:t>
      </w:r>
      <w:proofErr w:type="spellStart"/>
      <w:r w:rsidRPr="00BB6721">
        <w:rPr>
          <w:i/>
          <w:sz w:val="28"/>
          <w:szCs w:val="28"/>
        </w:rPr>
        <w:t>Истобенское</w:t>
      </w:r>
      <w:proofErr w:type="spellEnd"/>
      <w:r w:rsidRPr="00BB6721">
        <w:rPr>
          <w:i/>
          <w:sz w:val="28"/>
          <w:szCs w:val="28"/>
        </w:rPr>
        <w:t xml:space="preserve"> сельское поселение, </w:t>
      </w:r>
      <w:proofErr w:type="spellStart"/>
      <w:r w:rsidRPr="00BB6721">
        <w:rPr>
          <w:i/>
          <w:sz w:val="28"/>
          <w:szCs w:val="28"/>
        </w:rPr>
        <w:t>с</w:t>
      </w:r>
      <w:proofErr w:type="gramStart"/>
      <w:r w:rsidRPr="00BB6721">
        <w:rPr>
          <w:i/>
          <w:sz w:val="28"/>
          <w:szCs w:val="28"/>
        </w:rPr>
        <w:t>.И</w:t>
      </w:r>
      <w:proofErr w:type="gramEnd"/>
      <w:r w:rsidRPr="00BB6721">
        <w:rPr>
          <w:i/>
          <w:sz w:val="28"/>
          <w:szCs w:val="28"/>
        </w:rPr>
        <w:t>стобенск</w:t>
      </w:r>
      <w:proofErr w:type="spellEnd"/>
      <w:r w:rsidRPr="00BB6721">
        <w:rPr>
          <w:i/>
          <w:sz w:val="28"/>
          <w:szCs w:val="28"/>
        </w:rPr>
        <w:t>, улица Труда, дом 14;</w:t>
      </w:r>
    </w:p>
    <w:p w:rsidR="00734BF6" w:rsidRPr="00BB6721" w:rsidRDefault="00734BF6" w:rsidP="00734BF6">
      <w:pPr>
        <w:ind w:firstLine="709"/>
        <w:jc w:val="both"/>
        <w:rPr>
          <w:sz w:val="28"/>
          <w:szCs w:val="28"/>
        </w:rPr>
      </w:pPr>
      <w:r w:rsidRPr="00BB6721">
        <w:rPr>
          <w:sz w:val="28"/>
          <w:szCs w:val="28"/>
        </w:rPr>
        <w:t>режим работы:</w:t>
      </w:r>
    </w:p>
    <w:p w:rsidR="00734BF6" w:rsidRPr="00BB6721" w:rsidRDefault="00734BF6" w:rsidP="00734BF6">
      <w:pPr>
        <w:ind w:firstLine="709"/>
        <w:jc w:val="both"/>
        <w:rPr>
          <w:i/>
          <w:sz w:val="28"/>
          <w:szCs w:val="28"/>
        </w:rPr>
      </w:pPr>
      <w:r w:rsidRPr="00BB6721">
        <w:rPr>
          <w:i/>
          <w:sz w:val="28"/>
          <w:szCs w:val="28"/>
        </w:rPr>
        <w:t>понедельник, вторник, среда, четверг  – с 07.48 ч.17.00 ч.,</w:t>
      </w:r>
    </w:p>
    <w:p w:rsidR="00734BF6" w:rsidRPr="00BB6721" w:rsidRDefault="00734BF6" w:rsidP="00734BF6">
      <w:pPr>
        <w:ind w:firstLine="709"/>
        <w:jc w:val="both"/>
        <w:rPr>
          <w:i/>
          <w:sz w:val="28"/>
          <w:szCs w:val="28"/>
        </w:rPr>
      </w:pPr>
      <w:r w:rsidRPr="00BB6721">
        <w:rPr>
          <w:i/>
          <w:sz w:val="28"/>
          <w:szCs w:val="28"/>
        </w:rPr>
        <w:t>пятница – с 07.48 ч</w:t>
      </w:r>
      <w:proofErr w:type="gramStart"/>
      <w:r w:rsidRPr="00BB6721">
        <w:rPr>
          <w:i/>
          <w:sz w:val="28"/>
          <w:szCs w:val="28"/>
        </w:rPr>
        <w:t>.д</w:t>
      </w:r>
      <w:proofErr w:type="gramEnd"/>
      <w:r w:rsidRPr="00BB6721">
        <w:rPr>
          <w:i/>
          <w:sz w:val="28"/>
          <w:szCs w:val="28"/>
        </w:rPr>
        <w:t>о16.00 ч.,</w:t>
      </w:r>
    </w:p>
    <w:p w:rsidR="00734BF6" w:rsidRPr="00BB6721" w:rsidRDefault="00734BF6" w:rsidP="00734BF6">
      <w:pPr>
        <w:ind w:firstLine="709"/>
        <w:jc w:val="both"/>
        <w:rPr>
          <w:i/>
          <w:sz w:val="28"/>
          <w:szCs w:val="28"/>
        </w:rPr>
      </w:pPr>
      <w:r w:rsidRPr="00BB6721">
        <w:rPr>
          <w:i/>
          <w:sz w:val="28"/>
          <w:szCs w:val="28"/>
        </w:rPr>
        <w:t>перерыв – с 12.00ч. до14.00 ч;</w:t>
      </w:r>
    </w:p>
    <w:p w:rsidR="00734BF6" w:rsidRPr="00BB6721" w:rsidRDefault="00734BF6" w:rsidP="00734BF6">
      <w:pPr>
        <w:ind w:firstLine="709"/>
        <w:jc w:val="both"/>
        <w:rPr>
          <w:i/>
          <w:sz w:val="28"/>
          <w:szCs w:val="28"/>
        </w:rPr>
      </w:pPr>
      <w:r w:rsidRPr="00BB6721">
        <w:rPr>
          <w:sz w:val="28"/>
          <w:szCs w:val="28"/>
        </w:rPr>
        <w:t>телефон:</w:t>
      </w:r>
      <w:r w:rsidRPr="00BB6721">
        <w:rPr>
          <w:i/>
          <w:sz w:val="28"/>
          <w:szCs w:val="28"/>
        </w:rPr>
        <w:t xml:space="preserve"> 8(83354) 76-1-37;</w:t>
      </w:r>
    </w:p>
    <w:p w:rsidR="00734BF6" w:rsidRDefault="00734BF6" w:rsidP="00734BF6">
      <w:pPr>
        <w:ind w:firstLine="709"/>
        <w:jc w:val="both"/>
        <w:rPr>
          <w:i/>
          <w:color w:val="FF0000"/>
          <w:sz w:val="28"/>
          <w:szCs w:val="28"/>
        </w:rPr>
      </w:pPr>
      <w:r w:rsidRPr="00BB6721">
        <w:rPr>
          <w:sz w:val="28"/>
          <w:szCs w:val="28"/>
        </w:rPr>
        <w:t xml:space="preserve">официальный сайт </w:t>
      </w:r>
      <w:r w:rsidRPr="00BB6721">
        <w:rPr>
          <w:i/>
          <w:sz w:val="28"/>
          <w:szCs w:val="28"/>
        </w:rPr>
        <w:t xml:space="preserve">муниципального образования в информационно-телекоммуникационной сети "Интернет" (далее – сеть Интернет) – отсутствует. Сайт </w:t>
      </w:r>
      <w:proofErr w:type="spellStart"/>
      <w:r w:rsidRPr="00BB6721">
        <w:rPr>
          <w:i/>
          <w:sz w:val="28"/>
          <w:szCs w:val="28"/>
        </w:rPr>
        <w:t>Оричевского</w:t>
      </w:r>
      <w:proofErr w:type="spellEnd"/>
      <w:r w:rsidRPr="00BB6721">
        <w:rPr>
          <w:i/>
          <w:sz w:val="28"/>
          <w:szCs w:val="28"/>
        </w:rPr>
        <w:t xml:space="preserve"> района-</w:t>
      </w:r>
      <w:proofErr w:type="gramStart"/>
      <w:r w:rsidRPr="00BB6721">
        <w:rPr>
          <w:i/>
          <w:sz w:val="28"/>
          <w:szCs w:val="28"/>
          <w:lang w:val="en-US"/>
        </w:rPr>
        <w:t>www</w:t>
      </w:r>
      <w:proofErr w:type="gramEnd"/>
      <w:r w:rsidRPr="00BB6721">
        <w:rPr>
          <w:i/>
          <w:sz w:val="28"/>
          <w:szCs w:val="28"/>
        </w:rPr>
        <w:t>.</w:t>
      </w:r>
      <w:proofErr w:type="spellStart"/>
      <w:r w:rsidRPr="00BB6721">
        <w:rPr>
          <w:i/>
          <w:sz w:val="28"/>
          <w:szCs w:val="28"/>
          <w:lang w:val="en-US"/>
        </w:rPr>
        <w:t>orichi</w:t>
      </w:r>
      <w:proofErr w:type="spellEnd"/>
      <w:r w:rsidRPr="00BB6721">
        <w:rPr>
          <w:i/>
          <w:sz w:val="28"/>
          <w:szCs w:val="28"/>
        </w:rPr>
        <w:t>-</w:t>
      </w:r>
      <w:r w:rsidRPr="00BB6721">
        <w:rPr>
          <w:i/>
          <w:sz w:val="28"/>
          <w:szCs w:val="28"/>
          <w:lang w:val="en-US"/>
        </w:rPr>
        <w:t>rayon</w:t>
      </w:r>
      <w:r w:rsidRPr="00BB6721">
        <w:rPr>
          <w:i/>
          <w:sz w:val="28"/>
          <w:szCs w:val="28"/>
        </w:rPr>
        <w:t>.</w:t>
      </w:r>
      <w:proofErr w:type="spellStart"/>
      <w:r w:rsidRPr="00BB6721">
        <w:rPr>
          <w:i/>
          <w:sz w:val="28"/>
          <w:szCs w:val="28"/>
          <w:lang w:val="en-US"/>
        </w:rPr>
        <w:t>ru</w:t>
      </w:r>
      <w:proofErr w:type="spellEnd"/>
      <w:r w:rsidRPr="00BB6721">
        <w:rPr>
          <w:i/>
          <w:sz w:val="28"/>
          <w:szCs w:val="28"/>
        </w:rPr>
        <w:t xml:space="preserve">. Адрес </w:t>
      </w:r>
      <w:proofErr w:type="spellStart"/>
      <w:r w:rsidRPr="00BB6721">
        <w:rPr>
          <w:i/>
          <w:sz w:val="28"/>
          <w:szCs w:val="28"/>
        </w:rPr>
        <w:t>электроннойпочты</w:t>
      </w:r>
      <w:proofErr w:type="spellEnd"/>
      <w:r w:rsidRPr="00BB6721">
        <w:rPr>
          <w:i/>
          <w:sz w:val="28"/>
          <w:szCs w:val="28"/>
        </w:rPr>
        <w:t xml:space="preserve"> администрации </w:t>
      </w:r>
      <w:proofErr w:type="spellStart"/>
      <w:r w:rsidRPr="00BB6721">
        <w:rPr>
          <w:i/>
          <w:sz w:val="28"/>
          <w:szCs w:val="28"/>
        </w:rPr>
        <w:t>Истобенского</w:t>
      </w:r>
      <w:proofErr w:type="spellEnd"/>
      <w:r w:rsidRPr="00BB6721">
        <w:rPr>
          <w:i/>
          <w:sz w:val="28"/>
          <w:szCs w:val="28"/>
        </w:rPr>
        <w:t xml:space="preserve"> сельского поселения</w:t>
      </w:r>
      <w:r>
        <w:rPr>
          <w:i/>
          <w:color w:val="FF0000"/>
          <w:sz w:val="28"/>
          <w:szCs w:val="28"/>
        </w:rPr>
        <w:t xml:space="preserve"> </w:t>
      </w:r>
      <w:hyperlink r:id="rId11" w:history="1">
        <w:r w:rsidRPr="009304C5">
          <w:rPr>
            <w:rStyle w:val="a7"/>
            <w:i/>
            <w:sz w:val="28"/>
            <w:szCs w:val="28"/>
          </w:rPr>
          <w:t>–</w:t>
        </w:r>
        <w:r w:rsidRPr="009304C5">
          <w:rPr>
            <w:rStyle w:val="a7"/>
            <w:i/>
            <w:sz w:val="28"/>
            <w:szCs w:val="28"/>
            <w:lang w:val="en-US"/>
          </w:rPr>
          <w:t>adm</w:t>
        </w:r>
        <w:r w:rsidRPr="009304C5">
          <w:rPr>
            <w:rStyle w:val="a7"/>
            <w:i/>
            <w:sz w:val="28"/>
            <w:szCs w:val="28"/>
          </w:rPr>
          <w:t>_</w:t>
        </w:r>
        <w:r w:rsidRPr="009304C5">
          <w:rPr>
            <w:rStyle w:val="a7"/>
            <w:i/>
            <w:sz w:val="28"/>
            <w:szCs w:val="28"/>
            <w:lang w:val="en-US"/>
          </w:rPr>
          <w:t>istobensk</w:t>
        </w:r>
        <w:r w:rsidRPr="009304C5">
          <w:rPr>
            <w:rStyle w:val="a7"/>
            <w:i/>
            <w:sz w:val="28"/>
            <w:szCs w:val="28"/>
          </w:rPr>
          <w:t>@</w:t>
        </w:r>
        <w:r w:rsidRPr="009304C5">
          <w:rPr>
            <w:rStyle w:val="a7"/>
            <w:i/>
            <w:sz w:val="28"/>
            <w:szCs w:val="28"/>
            <w:lang w:val="en-US"/>
          </w:rPr>
          <w:t>rambler</w:t>
        </w:r>
        <w:r w:rsidRPr="009304C5">
          <w:rPr>
            <w:rStyle w:val="a7"/>
            <w:i/>
            <w:sz w:val="28"/>
            <w:szCs w:val="28"/>
          </w:rPr>
          <w:t>.</w:t>
        </w:r>
        <w:r w:rsidRPr="009304C5">
          <w:rPr>
            <w:rStyle w:val="a7"/>
            <w:i/>
            <w:sz w:val="28"/>
            <w:szCs w:val="28"/>
            <w:lang w:val="en-US"/>
          </w:rPr>
          <w:t>ru</w:t>
        </w:r>
      </w:hyperlink>
    </w:p>
    <w:p w:rsidR="00A64F15" w:rsidRPr="00A7686D" w:rsidRDefault="00A64F15" w:rsidP="00A64F15">
      <w:pPr>
        <w:tabs>
          <w:tab w:val="left" w:pos="9354"/>
        </w:tabs>
        <w:suppressAutoHyphens/>
        <w:autoSpaceDE w:val="0"/>
        <w:autoSpaceDN w:val="0"/>
        <w:adjustRightInd w:val="0"/>
        <w:spacing w:line="360" w:lineRule="auto"/>
        <w:ind w:firstLine="709"/>
        <w:jc w:val="both"/>
        <w:rPr>
          <w:kern w:val="24"/>
          <w:sz w:val="28"/>
          <w:szCs w:val="28"/>
          <w:lang w:eastAsia="ar-SA"/>
        </w:rPr>
      </w:pPr>
      <w:r w:rsidRPr="00A7686D">
        <w:rPr>
          <w:kern w:val="24"/>
          <w:sz w:val="28"/>
          <w:szCs w:val="28"/>
          <w:lang w:eastAsia="ar-SA"/>
        </w:rPr>
        <w:tab/>
      </w:r>
    </w:p>
    <w:p w:rsidR="00A64F15" w:rsidRPr="00A7686D" w:rsidRDefault="00A64F15" w:rsidP="00A64F15">
      <w:pPr>
        <w:tabs>
          <w:tab w:val="left" w:pos="9072"/>
        </w:tabs>
        <w:suppressAutoHyphens/>
        <w:autoSpaceDE w:val="0"/>
        <w:autoSpaceDN w:val="0"/>
        <w:adjustRightInd w:val="0"/>
        <w:spacing w:line="360" w:lineRule="auto"/>
        <w:ind w:firstLine="709"/>
        <w:jc w:val="both"/>
        <w:rPr>
          <w:kern w:val="24"/>
          <w:sz w:val="28"/>
          <w:szCs w:val="28"/>
          <w:u w:val="single"/>
          <w:lang w:eastAsia="ar-SA"/>
        </w:rPr>
      </w:pPr>
    </w:p>
    <w:p w:rsidR="00A64F15" w:rsidRPr="00A7686D" w:rsidRDefault="00A64F15" w:rsidP="00734BF6">
      <w:pPr>
        <w:autoSpaceDE w:val="0"/>
        <w:autoSpaceDN w:val="0"/>
        <w:adjustRightInd w:val="0"/>
        <w:ind w:firstLine="709"/>
        <w:jc w:val="both"/>
        <w:rPr>
          <w:sz w:val="28"/>
          <w:szCs w:val="28"/>
        </w:rPr>
      </w:pPr>
      <w:r w:rsidRPr="00A7686D">
        <w:rPr>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A64F15" w:rsidRPr="00A7686D" w:rsidRDefault="00A64F15" w:rsidP="00734BF6">
      <w:pPr>
        <w:autoSpaceDE w:val="0"/>
        <w:autoSpaceDN w:val="0"/>
        <w:adjustRightInd w:val="0"/>
        <w:ind w:firstLine="709"/>
        <w:jc w:val="both"/>
        <w:rPr>
          <w:sz w:val="28"/>
          <w:szCs w:val="28"/>
        </w:rPr>
      </w:pPr>
      <w:r w:rsidRPr="00A7686D">
        <w:rPr>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64F15" w:rsidRPr="00A7686D" w:rsidRDefault="00A64F15" w:rsidP="00734BF6">
      <w:pPr>
        <w:autoSpaceDE w:val="0"/>
        <w:autoSpaceDN w:val="0"/>
        <w:adjustRightInd w:val="0"/>
        <w:ind w:firstLine="709"/>
        <w:jc w:val="both"/>
        <w:rPr>
          <w:sz w:val="28"/>
          <w:szCs w:val="28"/>
        </w:rPr>
      </w:pPr>
      <w:r w:rsidRPr="00A7686D">
        <w:rPr>
          <w:sz w:val="28"/>
          <w:szCs w:val="28"/>
        </w:rP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sz w:val="28"/>
          <w:szCs w:val="28"/>
        </w:rPr>
        <w:t>заявление</w:t>
      </w:r>
      <w:r w:rsidRPr="00A7686D">
        <w:rPr>
          <w:sz w:val="28"/>
          <w:szCs w:val="28"/>
        </w:rPr>
        <w:t>.</w:t>
      </w:r>
    </w:p>
    <w:p w:rsidR="00A64F15" w:rsidRPr="00A7686D" w:rsidRDefault="00A64F15" w:rsidP="00734BF6">
      <w:pPr>
        <w:ind w:firstLine="709"/>
        <w:jc w:val="both"/>
        <w:rPr>
          <w:sz w:val="28"/>
          <w:szCs w:val="28"/>
        </w:rPr>
      </w:pPr>
      <w:r w:rsidRPr="00A7686D">
        <w:rPr>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sz w:val="28"/>
          <w:szCs w:val="28"/>
        </w:rPr>
        <w:t>«</w:t>
      </w:r>
      <w:r w:rsidRPr="00A7686D">
        <w:rPr>
          <w:sz w:val="28"/>
          <w:szCs w:val="28"/>
        </w:rPr>
        <w:t>Личном кабинете пользователя</w:t>
      </w:r>
      <w:r>
        <w:rPr>
          <w:sz w:val="28"/>
          <w:szCs w:val="28"/>
        </w:rPr>
        <w:t>»</w:t>
      </w:r>
      <w:r w:rsidRPr="00A7686D">
        <w:rPr>
          <w:sz w:val="28"/>
          <w:szCs w:val="28"/>
        </w:rPr>
        <w:t>.</w:t>
      </w:r>
    </w:p>
    <w:p w:rsidR="00A64F15" w:rsidRPr="00A7686D" w:rsidRDefault="00A64F15" w:rsidP="00734BF6">
      <w:pPr>
        <w:ind w:firstLine="709"/>
        <w:jc w:val="both"/>
        <w:rPr>
          <w:sz w:val="28"/>
          <w:szCs w:val="28"/>
        </w:rPr>
      </w:pPr>
      <w:r w:rsidRPr="00A7686D">
        <w:rPr>
          <w:sz w:val="28"/>
          <w:szCs w:val="28"/>
        </w:rPr>
        <w:t>1.3.6. Информация о порядке предоставления муниципальной услуги предоставляется бесплатно.</w:t>
      </w:r>
    </w:p>
    <w:p w:rsidR="00A64F15" w:rsidRPr="00A7686D" w:rsidRDefault="00A64F15" w:rsidP="00734BF6">
      <w:pPr>
        <w:ind w:firstLine="709"/>
        <w:jc w:val="both"/>
        <w:rPr>
          <w:sz w:val="28"/>
          <w:szCs w:val="28"/>
        </w:rPr>
      </w:pPr>
      <w:bookmarkStart w:id="2" w:name="Par56"/>
      <w:bookmarkEnd w:id="2"/>
      <w:r w:rsidRPr="00A7686D">
        <w:rPr>
          <w:b/>
          <w:bCs/>
          <w:sz w:val="28"/>
          <w:szCs w:val="28"/>
        </w:rPr>
        <w:t>2. Стандарт предоставления муниципальной услуги</w:t>
      </w:r>
    </w:p>
    <w:p w:rsidR="00A64F15" w:rsidRPr="00A7686D" w:rsidRDefault="00A64F15" w:rsidP="00734BF6">
      <w:pPr>
        <w:suppressAutoHyphens/>
        <w:autoSpaceDE w:val="0"/>
        <w:ind w:firstLine="709"/>
        <w:jc w:val="both"/>
        <w:rPr>
          <w:b/>
          <w:bCs/>
          <w:sz w:val="28"/>
          <w:szCs w:val="28"/>
        </w:rPr>
      </w:pPr>
      <w:r w:rsidRPr="00A7686D">
        <w:rPr>
          <w:b/>
          <w:bCs/>
          <w:sz w:val="28"/>
          <w:szCs w:val="28"/>
        </w:rPr>
        <w:t>2.1. Наименование муниципальной услуги</w:t>
      </w:r>
    </w:p>
    <w:p w:rsidR="00A64F15" w:rsidRPr="00A7686D" w:rsidRDefault="00A64F15" w:rsidP="00734BF6">
      <w:pPr>
        <w:suppressAutoHyphens/>
        <w:autoSpaceDE w:val="0"/>
        <w:ind w:firstLine="709"/>
        <w:jc w:val="both"/>
        <w:rPr>
          <w:sz w:val="28"/>
          <w:szCs w:val="28"/>
        </w:rPr>
      </w:pPr>
      <w:r w:rsidRPr="00A7686D">
        <w:rPr>
          <w:sz w:val="28"/>
          <w:szCs w:val="28"/>
        </w:rPr>
        <w:t>Наименование муниципальной услуги: «Принятие решения о разработке документации по планировке территории в границах муниципального образования».</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2.2.</w:t>
      </w:r>
      <w:r w:rsidRPr="00A7686D">
        <w:rPr>
          <w:b/>
          <w:bCs/>
          <w:sz w:val="28"/>
          <w:szCs w:val="28"/>
        </w:rPr>
        <w:tab/>
        <w:t>Наименование органа, предоставляющего муниципальную услугу</w:t>
      </w:r>
    </w:p>
    <w:p w:rsidR="00A64F15" w:rsidRPr="00A7686D" w:rsidRDefault="00A64F15" w:rsidP="00617D6C">
      <w:pPr>
        <w:autoSpaceDE w:val="0"/>
        <w:autoSpaceDN w:val="0"/>
        <w:adjustRightInd w:val="0"/>
        <w:ind w:firstLine="709"/>
        <w:jc w:val="both"/>
        <w:outlineLvl w:val="2"/>
        <w:rPr>
          <w:i/>
          <w:iCs/>
          <w:sz w:val="28"/>
          <w:szCs w:val="28"/>
        </w:rPr>
      </w:pPr>
      <w:r w:rsidRPr="00A7686D">
        <w:rPr>
          <w:sz w:val="28"/>
          <w:szCs w:val="28"/>
        </w:rPr>
        <w:t xml:space="preserve">Муниципальная услуга предоставляется администрацией </w:t>
      </w:r>
      <w:proofErr w:type="spellStart"/>
      <w:r w:rsidR="00617D6C">
        <w:rPr>
          <w:sz w:val="28"/>
          <w:szCs w:val="28"/>
        </w:rPr>
        <w:t>Истобенского</w:t>
      </w:r>
      <w:proofErr w:type="spellEnd"/>
      <w:r w:rsidR="00617D6C">
        <w:rPr>
          <w:sz w:val="28"/>
          <w:szCs w:val="28"/>
        </w:rPr>
        <w:t xml:space="preserve"> сельского поселения</w:t>
      </w:r>
      <w:r w:rsidRPr="00A7686D">
        <w:rPr>
          <w:sz w:val="28"/>
          <w:szCs w:val="28"/>
        </w:rPr>
        <w:t xml:space="preserve"> (далее – администрация). </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 xml:space="preserve">2.3. Результат предоставления муниципальной услуги </w:t>
      </w:r>
    </w:p>
    <w:p w:rsidR="00A64F15" w:rsidRPr="00A7686D" w:rsidRDefault="00A64F15" w:rsidP="00617D6C">
      <w:pPr>
        <w:autoSpaceDE w:val="0"/>
        <w:autoSpaceDN w:val="0"/>
        <w:adjustRightInd w:val="0"/>
        <w:ind w:firstLine="709"/>
        <w:jc w:val="both"/>
        <w:outlineLvl w:val="2"/>
        <w:rPr>
          <w:sz w:val="28"/>
          <w:szCs w:val="28"/>
        </w:rPr>
      </w:pPr>
      <w:r w:rsidRPr="00A7686D">
        <w:rPr>
          <w:sz w:val="28"/>
          <w:szCs w:val="28"/>
        </w:rPr>
        <w:t>Результатом предоставления муниципальной услуги является:</w:t>
      </w:r>
    </w:p>
    <w:p w:rsidR="00A64F15" w:rsidRPr="00A7686D" w:rsidRDefault="00A64F15" w:rsidP="00617D6C">
      <w:pPr>
        <w:autoSpaceDE w:val="0"/>
        <w:autoSpaceDN w:val="0"/>
        <w:adjustRightInd w:val="0"/>
        <w:ind w:firstLine="720"/>
        <w:jc w:val="both"/>
        <w:rPr>
          <w:sz w:val="28"/>
          <w:szCs w:val="28"/>
        </w:rPr>
      </w:pPr>
      <w:r w:rsidRPr="00A7686D">
        <w:rPr>
          <w:sz w:val="28"/>
          <w:szCs w:val="28"/>
        </w:rPr>
        <w:t>принятие решения о подготовке документации по планировке территории;</w:t>
      </w:r>
    </w:p>
    <w:p w:rsidR="00A64F15" w:rsidRPr="00A7686D" w:rsidRDefault="00A64F15" w:rsidP="00617D6C">
      <w:pPr>
        <w:autoSpaceDE w:val="0"/>
        <w:autoSpaceDN w:val="0"/>
        <w:adjustRightInd w:val="0"/>
        <w:ind w:firstLine="709"/>
        <w:jc w:val="both"/>
        <w:rPr>
          <w:sz w:val="28"/>
          <w:szCs w:val="28"/>
        </w:rPr>
      </w:pPr>
      <w:r w:rsidRPr="00A7686D">
        <w:rPr>
          <w:sz w:val="28"/>
          <w:szCs w:val="28"/>
        </w:rPr>
        <w:t>отказ заявителю в предоставлении муниципальной услуги.</w:t>
      </w:r>
    </w:p>
    <w:p w:rsidR="00A64F15" w:rsidRPr="00A7686D" w:rsidRDefault="00A64F15" w:rsidP="00617D6C">
      <w:pPr>
        <w:autoSpaceDE w:val="0"/>
        <w:autoSpaceDN w:val="0"/>
        <w:adjustRightInd w:val="0"/>
        <w:ind w:firstLine="709"/>
        <w:jc w:val="both"/>
        <w:rPr>
          <w:b/>
          <w:bCs/>
          <w:sz w:val="28"/>
          <w:szCs w:val="28"/>
        </w:rPr>
      </w:pPr>
      <w:r w:rsidRPr="00A7686D">
        <w:rPr>
          <w:b/>
          <w:bCs/>
          <w:sz w:val="28"/>
          <w:szCs w:val="28"/>
        </w:rPr>
        <w:t>2.4. Срок предоставления муниципальной услуги</w:t>
      </w:r>
    </w:p>
    <w:p w:rsidR="00A64F15" w:rsidRPr="00A7686D" w:rsidRDefault="00A64F15" w:rsidP="00617D6C">
      <w:pPr>
        <w:widowControl w:val="0"/>
        <w:autoSpaceDE w:val="0"/>
        <w:autoSpaceDN w:val="0"/>
        <w:adjustRightInd w:val="0"/>
        <w:ind w:firstLine="539"/>
        <w:jc w:val="both"/>
        <w:rPr>
          <w:sz w:val="28"/>
          <w:szCs w:val="28"/>
        </w:rPr>
      </w:pPr>
      <w:r w:rsidRPr="00A7686D">
        <w:rPr>
          <w:sz w:val="28"/>
          <w:szCs w:val="28"/>
        </w:rPr>
        <w:t xml:space="preserve">Общий срок предоставления муниципальной услуги составляет </w:t>
      </w:r>
      <w:r>
        <w:rPr>
          <w:sz w:val="28"/>
          <w:szCs w:val="28"/>
        </w:rPr>
        <w:t>1</w:t>
      </w:r>
      <w:r w:rsidRPr="00A7686D">
        <w:rPr>
          <w:sz w:val="28"/>
          <w:szCs w:val="28"/>
        </w:rPr>
        <w:t xml:space="preserve">0 календарных дней со дня регистрации заявления. В случае передачи </w:t>
      </w:r>
      <w:r w:rsidRPr="00A7686D">
        <w:rPr>
          <w:sz w:val="28"/>
          <w:szCs w:val="28"/>
        </w:rPr>
        <w:lastRenderedPageBreak/>
        <w:t>документов через многофункциональный центр срок исчисляется со дня регистрации заявления в многофункцио</w:t>
      </w:r>
      <w:r>
        <w:rPr>
          <w:sz w:val="28"/>
          <w:szCs w:val="28"/>
        </w:rPr>
        <w:t>нальном центре.</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2.5.</w:t>
      </w:r>
      <w:r w:rsidRPr="00A7686D">
        <w:rPr>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Предоставление муниципальной услуги осуществляется в соответствии со следующими нормативными правовыми актами:</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 xml:space="preserve">Градостроительным </w:t>
      </w:r>
      <w:hyperlink r:id="rId12" w:history="1">
        <w:r w:rsidRPr="00A7686D">
          <w:rPr>
            <w:sz w:val="28"/>
            <w:szCs w:val="28"/>
          </w:rPr>
          <w:t>кодексом</w:t>
        </w:r>
      </w:hyperlink>
      <w:r w:rsidRPr="00A7686D">
        <w:rPr>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 xml:space="preserve">Федеральным </w:t>
      </w:r>
      <w:hyperlink r:id="rId13" w:history="1">
        <w:r w:rsidRPr="00A7686D">
          <w:rPr>
            <w:sz w:val="28"/>
            <w:szCs w:val="28"/>
          </w:rPr>
          <w:t>законом</w:t>
        </w:r>
      </w:hyperlink>
      <w:r w:rsidRPr="00A7686D">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A64F15" w:rsidRPr="00A7686D" w:rsidRDefault="00C70C76" w:rsidP="00617D6C">
      <w:pPr>
        <w:widowControl w:val="0"/>
        <w:autoSpaceDE w:val="0"/>
        <w:autoSpaceDN w:val="0"/>
        <w:adjustRightInd w:val="0"/>
        <w:ind w:firstLine="720"/>
        <w:jc w:val="both"/>
        <w:rPr>
          <w:sz w:val="28"/>
          <w:szCs w:val="28"/>
        </w:rPr>
      </w:pPr>
      <w:hyperlink r:id="rId14" w:history="1">
        <w:r w:rsidR="00A64F15" w:rsidRPr="00A7686D">
          <w:rPr>
            <w:sz w:val="28"/>
            <w:szCs w:val="28"/>
          </w:rPr>
          <w:t>Законом</w:t>
        </w:r>
      </w:hyperlink>
      <w:r w:rsidR="00A64F15" w:rsidRPr="00A7686D">
        <w:rPr>
          <w:sz w:val="28"/>
          <w:szCs w:val="28"/>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A64F15" w:rsidRPr="00A7686D" w:rsidRDefault="00A64F15" w:rsidP="006B01B5">
      <w:pPr>
        <w:autoSpaceDE w:val="0"/>
        <w:autoSpaceDN w:val="0"/>
        <w:adjustRightInd w:val="0"/>
        <w:ind w:firstLine="709"/>
        <w:jc w:val="both"/>
        <w:rPr>
          <w:sz w:val="28"/>
          <w:szCs w:val="28"/>
        </w:rPr>
      </w:pPr>
      <w:r w:rsidRPr="00A7686D">
        <w:rPr>
          <w:sz w:val="28"/>
          <w:szCs w:val="28"/>
        </w:rPr>
        <w:t>Уставом</w:t>
      </w:r>
      <w:r w:rsidR="00617D6C">
        <w:rPr>
          <w:sz w:val="28"/>
          <w:szCs w:val="28"/>
        </w:rPr>
        <w:t xml:space="preserve"> </w:t>
      </w:r>
      <w:proofErr w:type="spellStart"/>
      <w:r w:rsidR="00617D6C">
        <w:rPr>
          <w:sz w:val="28"/>
          <w:szCs w:val="28"/>
        </w:rPr>
        <w:t>Истобенского</w:t>
      </w:r>
      <w:proofErr w:type="spellEnd"/>
      <w:r w:rsidR="00617D6C">
        <w:rPr>
          <w:sz w:val="28"/>
          <w:szCs w:val="28"/>
        </w:rPr>
        <w:t xml:space="preserve"> сельского поселения </w:t>
      </w:r>
      <w:proofErr w:type="spellStart"/>
      <w:r w:rsidR="00617D6C">
        <w:rPr>
          <w:sz w:val="28"/>
          <w:szCs w:val="28"/>
        </w:rPr>
        <w:t>Оричевского</w:t>
      </w:r>
      <w:proofErr w:type="spellEnd"/>
      <w:r w:rsidR="00617D6C">
        <w:rPr>
          <w:sz w:val="28"/>
          <w:szCs w:val="28"/>
        </w:rPr>
        <w:t xml:space="preserve"> района Кировской области принятого решением </w:t>
      </w:r>
      <w:proofErr w:type="spellStart"/>
      <w:r w:rsidR="00617D6C">
        <w:rPr>
          <w:sz w:val="28"/>
          <w:szCs w:val="28"/>
        </w:rPr>
        <w:t>Истобенской</w:t>
      </w:r>
      <w:proofErr w:type="spellEnd"/>
      <w:r w:rsidR="00617D6C">
        <w:rPr>
          <w:sz w:val="28"/>
          <w:szCs w:val="28"/>
        </w:rPr>
        <w:t xml:space="preserve"> сельской Думы от 22.11.2012 №2/1</w:t>
      </w:r>
      <w:r w:rsidRPr="00A7686D">
        <w:rPr>
          <w:sz w:val="28"/>
          <w:szCs w:val="28"/>
        </w:rPr>
        <w:t xml:space="preserve">; </w:t>
      </w:r>
    </w:p>
    <w:p w:rsidR="00A64F15" w:rsidRPr="00A7686D" w:rsidRDefault="00A64F15" w:rsidP="006B01B5">
      <w:pPr>
        <w:widowControl w:val="0"/>
        <w:autoSpaceDE w:val="0"/>
        <w:autoSpaceDN w:val="0"/>
        <w:adjustRightInd w:val="0"/>
        <w:ind w:firstLine="709"/>
        <w:jc w:val="both"/>
        <w:rPr>
          <w:sz w:val="28"/>
          <w:szCs w:val="28"/>
        </w:rPr>
      </w:pPr>
      <w:r w:rsidRPr="00A7686D">
        <w:rPr>
          <w:sz w:val="28"/>
          <w:szCs w:val="28"/>
        </w:rPr>
        <w:t>Правилами землепользования и застройки мун</w:t>
      </w:r>
      <w:r w:rsidR="006B01B5">
        <w:rPr>
          <w:sz w:val="28"/>
          <w:szCs w:val="28"/>
        </w:rPr>
        <w:t xml:space="preserve">иципального образования </w:t>
      </w:r>
      <w:proofErr w:type="spellStart"/>
      <w:r w:rsidR="006B01B5">
        <w:rPr>
          <w:sz w:val="28"/>
          <w:szCs w:val="28"/>
        </w:rPr>
        <w:t>Истобенское</w:t>
      </w:r>
      <w:proofErr w:type="spellEnd"/>
      <w:r w:rsidR="006B01B5">
        <w:rPr>
          <w:sz w:val="28"/>
          <w:szCs w:val="28"/>
        </w:rPr>
        <w:t xml:space="preserve"> сельское поселение</w:t>
      </w:r>
      <w:r w:rsidRPr="00A7686D">
        <w:rPr>
          <w:sz w:val="28"/>
          <w:szCs w:val="28"/>
        </w:rPr>
        <w:t>, утвержд</w:t>
      </w:r>
      <w:r w:rsidR="006B01B5">
        <w:rPr>
          <w:sz w:val="28"/>
          <w:szCs w:val="28"/>
        </w:rPr>
        <w:t xml:space="preserve">енными решением  </w:t>
      </w:r>
      <w:proofErr w:type="spellStart"/>
      <w:r w:rsidR="006B01B5">
        <w:rPr>
          <w:sz w:val="28"/>
          <w:szCs w:val="28"/>
        </w:rPr>
        <w:t>Истобенской</w:t>
      </w:r>
      <w:proofErr w:type="spellEnd"/>
      <w:r w:rsidR="006B01B5">
        <w:rPr>
          <w:sz w:val="28"/>
          <w:szCs w:val="28"/>
        </w:rPr>
        <w:t xml:space="preserve"> сельской Думы от 22.10.2015 </w:t>
      </w:r>
      <w:r w:rsidRPr="00A7686D">
        <w:rPr>
          <w:sz w:val="28"/>
          <w:szCs w:val="28"/>
        </w:rPr>
        <w:t>№</w:t>
      </w:r>
      <w:r w:rsidR="006B01B5">
        <w:rPr>
          <w:sz w:val="28"/>
          <w:szCs w:val="28"/>
        </w:rPr>
        <w:t xml:space="preserve"> 49/1</w:t>
      </w:r>
      <w:r w:rsidRPr="00A7686D">
        <w:rPr>
          <w:sz w:val="28"/>
          <w:szCs w:val="28"/>
        </w:rPr>
        <w:t>;</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настоящим административным регламентом.</w:t>
      </w:r>
    </w:p>
    <w:p w:rsidR="00A64F15" w:rsidRPr="00A7686D" w:rsidRDefault="00A64F15" w:rsidP="006B01B5">
      <w:pPr>
        <w:pStyle w:val="ConsPlusNormal"/>
        <w:spacing w:after="200"/>
        <w:ind w:firstLine="709"/>
        <w:jc w:val="both"/>
        <w:rPr>
          <w:rFonts w:ascii="Times New Roman" w:hAnsi="Times New Roman" w:cs="Times New Roman"/>
          <w:b/>
          <w:bCs/>
          <w:sz w:val="28"/>
          <w:szCs w:val="28"/>
        </w:rPr>
      </w:pPr>
      <w:bookmarkStart w:id="3" w:name="Par77"/>
      <w:bookmarkEnd w:id="3"/>
      <w:r w:rsidRPr="00A7686D">
        <w:rPr>
          <w:rFonts w:ascii="Times New Roman" w:hAnsi="Times New Roman" w:cs="Times New Roman"/>
          <w:b/>
          <w:bCs/>
          <w:sz w:val="28"/>
          <w:szCs w:val="28"/>
        </w:rPr>
        <w:t>2.6.</w:t>
      </w:r>
      <w:r w:rsidRPr="00A7686D">
        <w:rPr>
          <w:rFonts w:ascii="Times New Roman" w:hAnsi="Times New Roman" w:cs="Times New Roman"/>
          <w:b/>
          <w:bCs/>
          <w:sz w:val="28"/>
          <w:szCs w:val="28"/>
        </w:rPr>
        <w:tab/>
        <w:t>Перечень документов, необходимых для предоставления муниципальной услуги</w:t>
      </w:r>
    </w:p>
    <w:p w:rsidR="00A64F15" w:rsidRPr="00A7686D" w:rsidRDefault="00A64F15" w:rsidP="006B01B5">
      <w:pPr>
        <w:autoSpaceDE w:val="0"/>
        <w:autoSpaceDN w:val="0"/>
        <w:adjustRightInd w:val="0"/>
        <w:ind w:firstLine="708"/>
        <w:jc w:val="both"/>
        <w:rPr>
          <w:sz w:val="28"/>
          <w:szCs w:val="28"/>
        </w:rPr>
      </w:pPr>
      <w:r w:rsidRPr="00A7686D">
        <w:rPr>
          <w:sz w:val="28"/>
          <w:szCs w:val="28"/>
        </w:rPr>
        <w:t>2.6.1. Для предоставления муниципальной услуги необходимы следующие документы:</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 xml:space="preserve">2.6.1.1. </w:t>
      </w:r>
      <w:hyperlink w:anchor="Par327" w:history="1">
        <w:r w:rsidRPr="00A7686D">
          <w:rPr>
            <w:sz w:val="28"/>
            <w:szCs w:val="28"/>
          </w:rPr>
          <w:t>Заявление</w:t>
        </w:r>
      </w:hyperlink>
      <w:r w:rsidRPr="00A7686D">
        <w:rPr>
          <w:sz w:val="28"/>
          <w:szCs w:val="28"/>
        </w:rPr>
        <w:t xml:space="preserve"> о выдаче решения о подготовке документации по планировке территории в границах муниципальн</w:t>
      </w:r>
      <w:r w:rsidR="006B01B5">
        <w:rPr>
          <w:sz w:val="28"/>
          <w:szCs w:val="28"/>
        </w:rPr>
        <w:t xml:space="preserve">ого образования </w:t>
      </w:r>
      <w:proofErr w:type="spellStart"/>
      <w:r w:rsidR="006B01B5">
        <w:rPr>
          <w:sz w:val="28"/>
          <w:szCs w:val="28"/>
        </w:rPr>
        <w:t>Истобенское</w:t>
      </w:r>
      <w:proofErr w:type="spellEnd"/>
      <w:r w:rsidR="006B01B5">
        <w:rPr>
          <w:sz w:val="28"/>
          <w:szCs w:val="28"/>
        </w:rPr>
        <w:t xml:space="preserve"> сельское поселение</w:t>
      </w:r>
      <w:r w:rsidRPr="00A7686D">
        <w:rPr>
          <w:sz w:val="28"/>
          <w:szCs w:val="28"/>
        </w:rPr>
        <w:t xml:space="preserve"> (приложение № 1).</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2.6.1.2. Сведения из Единого государственного реестра прав на недвижимое имущество и сделок с ним о правах на земельный участок</w:t>
      </w:r>
      <w:r>
        <w:rPr>
          <w:sz w:val="28"/>
          <w:szCs w:val="28"/>
        </w:rPr>
        <w:t xml:space="preserve"> (земельные участки)</w:t>
      </w:r>
      <w:r w:rsidRPr="00A7686D">
        <w:rPr>
          <w:sz w:val="28"/>
          <w:szCs w:val="28"/>
        </w:rPr>
        <w:t>.</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2.6.1.3. Копия кадастрового паспорта земельного участка</w:t>
      </w:r>
      <w:r>
        <w:rPr>
          <w:sz w:val="28"/>
          <w:szCs w:val="28"/>
        </w:rPr>
        <w:t xml:space="preserve"> (земельных участков)</w:t>
      </w:r>
      <w:r w:rsidRPr="00A7686D">
        <w:rPr>
          <w:sz w:val="28"/>
          <w:szCs w:val="28"/>
        </w:rPr>
        <w:t xml:space="preserve"> (кадастровой выписки о земельном участке</w:t>
      </w:r>
      <w:r>
        <w:rPr>
          <w:sz w:val="28"/>
          <w:szCs w:val="28"/>
        </w:rPr>
        <w:t xml:space="preserve"> (земельных участков)</w:t>
      </w:r>
      <w:r w:rsidRPr="00A7686D">
        <w:rPr>
          <w:sz w:val="28"/>
          <w:szCs w:val="28"/>
        </w:rPr>
        <w:t>).</w:t>
      </w:r>
    </w:p>
    <w:p w:rsidR="00A64F15" w:rsidRPr="00A7686D" w:rsidRDefault="00A64F15" w:rsidP="006B01B5">
      <w:pPr>
        <w:autoSpaceDE w:val="0"/>
        <w:autoSpaceDN w:val="0"/>
        <w:adjustRightInd w:val="0"/>
        <w:ind w:firstLine="720"/>
        <w:jc w:val="both"/>
        <w:rPr>
          <w:sz w:val="28"/>
          <w:szCs w:val="28"/>
        </w:rPr>
      </w:pPr>
      <w:bookmarkStart w:id="4" w:name="Par86"/>
      <w:bookmarkStart w:id="5" w:name="Par92"/>
      <w:bookmarkEnd w:id="4"/>
      <w:bookmarkEnd w:id="5"/>
      <w:r w:rsidRPr="00A7686D">
        <w:rPr>
          <w:sz w:val="28"/>
          <w:szCs w:val="28"/>
        </w:rPr>
        <w:t>2.6.2. Документ, указанный в подпункте 2.6.1.1 пункта 2.6.1 настоящего Административного регламента представляется заявителем самостоятельно.</w:t>
      </w:r>
    </w:p>
    <w:p w:rsidR="00A64F15" w:rsidRPr="00A7686D" w:rsidRDefault="00A64F15" w:rsidP="006B01B5">
      <w:pPr>
        <w:widowControl w:val="0"/>
        <w:autoSpaceDE w:val="0"/>
        <w:autoSpaceDN w:val="0"/>
        <w:adjustRightInd w:val="0"/>
        <w:ind w:firstLine="709"/>
        <w:jc w:val="both"/>
        <w:rPr>
          <w:sz w:val="28"/>
          <w:szCs w:val="28"/>
        </w:rPr>
      </w:pPr>
      <w:r w:rsidRPr="00A7686D">
        <w:rPr>
          <w:sz w:val="28"/>
          <w:szCs w:val="28"/>
        </w:rPr>
        <w:t>2.6.3. Документы (их копии или сведения, содержащиеся в них), указанные в подпунктах 2.6.1.2</w:t>
      </w:r>
      <w:r>
        <w:rPr>
          <w:sz w:val="28"/>
          <w:szCs w:val="28"/>
        </w:rPr>
        <w:t>,</w:t>
      </w:r>
      <w:r w:rsidRPr="00A7686D">
        <w:rPr>
          <w:sz w:val="28"/>
          <w:szCs w:val="28"/>
        </w:rPr>
        <w:t xml:space="preserve"> 2.6.1.3 пункта 2.6.1 настоящего </w:t>
      </w:r>
      <w:r w:rsidRPr="00A7686D">
        <w:rPr>
          <w:sz w:val="28"/>
          <w:szCs w:val="28"/>
        </w:rPr>
        <w:lastRenderedPageBreak/>
        <w:t xml:space="preserve">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A64F15" w:rsidRPr="00A7686D" w:rsidRDefault="00A64F15" w:rsidP="006B01B5">
      <w:pPr>
        <w:autoSpaceDE w:val="0"/>
        <w:autoSpaceDN w:val="0"/>
        <w:adjustRightInd w:val="0"/>
        <w:ind w:firstLine="709"/>
        <w:jc w:val="both"/>
        <w:rPr>
          <w:sz w:val="28"/>
          <w:szCs w:val="28"/>
        </w:rPr>
      </w:pPr>
      <w:r w:rsidRPr="00A7686D">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64F15" w:rsidRPr="00A7686D" w:rsidRDefault="00A64F15" w:rsidP="006B01B5">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A64F15" w:rsidRPr="00A7686D" w:rsidRDefault="00A64F15" w:rsidP="006B01B5">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64F15" w:rsidRPr="00A7686D" w:rsidRDefault="00A64F15" w:rsidP="006B01B5">
      <w:pPr>
        <w:ind w:firstLine="709"/>
        <w:jc w:val="both"/>
        <w:rPr>
          <w:sz w:val="28"/>
          <w:szCs w:val="28"/>
        </w:rPr>
      </w:pPr>
      <w:proofErr w:type="gramStart"/>
      <w:r w:rsidRPr="00A7686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7686D">
        <w:rPr>
          <w:sz w:val="28"/>
          <w:szCs w:val="28"/>
        </w:rPr>
        <w:t xml:space="preserve"> 27.07.2010 № 210-ФЗ </w:t>
      </w:r>
      <w:r>
        <w:rPr>
          <w:sz w:val="28"/>
          <w:szCs w:val="28"/>
        </w:rPr>
        <w:t>«</w:t>
      </w:r>
      <w:r w:rsidRPr="00A7686D">
        <w:rPr>
          <w:sz w:val="28"/>
          <w:szCs w:val="28"/>
        </w:rPr>
        <w:t>Об организации предоставления государственных и муниципальных услуг</w:t>
      </w:r>
      <w:r>
        <w:rPr>
          <w:sz w:val="28"/>
          <w:szCs w:val="28"/>
        </w:rPr>
        <w:t>»</w:t>
      </w:r>
      <w:r w:rsidRPr="00A7686D">
        <w:rPr>
          <w:sz w:val="28"/>
          <w:szCs w:val="28"/>
        </w:rPr>
        <w:t>.</w:t>
      </w:r>
    </w:p>
    <w:p w:rsidR="00A64F15" w:rsidRPr="00A7686D" w:rsidRDefault="00A64F15" w:rsidP="006B01B5">
      <w:pPr>
        <w:autoSpaceDE w:val="0"/>
        <w:autoSpaceDN w:val="0"/>
        <w:adjustRightInd w:val="0"/>
        <w:ind w:firstLine="709"/>
        <w:jc w:val="both"/>
        <w:rPr>
          <w:b/>
          <w:bCs/>
          <w:sz w:val="28"/>
          <w:szCs w:val="28"/>
        </w:rPr>
      </w:pPr>
      <w:r w:rsidRPr="00A7686D">
        <w:rPr>
          <w:b/>
          <w:bCs/>
          <w:sz w:val="28"/>
          <w:szCs w:val="28"/>
        </w:rPr>
        <w:t>2.7.</w:t>
      </w:r>
      <w:r w:rsidRPr="00A7686D">
        <w:rPr>
          <w:b/>
          <w:bCs/>
          <w:sz w:val="28"/>
          <w:szCs w:val="28"/>
        </w:rPr>
        <w:tab/>
        <w:t>Перечень оснований для отказа в приеме документов</w:t>
      </w:r>
    </w:p>
    <w:p w:rsidR="00A64F15" w:rsidRPr="00A7686D" w:rsidRDefault="00A64F15" w:rsidP="006B01B5">
      <w:pPr>
        <w:ind w:firstLine="709"/>
        <w:jc w:val="both"/>
        <w:rPr>
          <w:sz w:val="28"/>
          <w:szCs w:val="28"/>
        </w:rPr>
      </w:pPr>
      <w:r w:rsidRPr="00A7686D">
        <w:rPr>
          <w:sz w:val="28"/>
          <w:szCs w:val="28"/>
        </w:rPr>
        <w:t xml:space="preserve">Основания для отказа в приеме документов, необходимых для предоставления муниципальной услуги: </w:t>
      </w:r>
    </w:p>
    <w:p w:rsidR="00A64F15" w:rsidRPr="00A7686D" w:rsidRDefault="00A64F15" w:rsidP="006B01B5">
      <w:pPr>
        <w:numPr>
          <w:ilvl w:val="0"/>
          <w:numId w:val="4"/>
        </w:numPr>
        <w:tabs>
          <w:tab w:val="left" w:pos="1134"/>
        </w:tabs>
        <w:ind w:left="0" w:firstLine="709"/>
        <w:jc w:val="both"/>
        <w:rPr>
          <w:sz w:val="28"/>
          <w:szCs w:val="28"/>
        </w:rPr>
      </w:pPr>
      <w:r w:rsidRPr="00A7686D">
        <w:rPr>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A64F15" w:rsidRPr="00A7686D" w:rsidRDefault="00A64F15" w:rsidP="006B01B5">
      <w:pPr>
        <w:tabs>
          <w:tab w:val="left" w:pos="1134"/>
        </w:tabs>
        <w:autoSpaceDE w:val="0"/>
        <w:autoSpaceDN w:val="0"/>
        <w:adjustRightInd w:val="0"/>
        <w:ind w:firstLine="709"/>
        <w:jc w:val="both"/>
        <w:rPr>
          <w:sz w:val="28"/>
          <w:szCs w:val="28"/>
        </w:rPr>
      </w:pPr>
      <w:r w:rsidRPr="00A7686D">
        <w:rPr>
          <w:sz w:val="28"/>
          <w:szCs w:val="28"/>
        </w:rPr>
        <w:t>2) текст письменного (в том числе в форме электронного документа) заявления не под</w:t>
      </w:r>
      <w:r>
        <w:rPr>
          <w:sz w:val="28"/>
          <w:szCs w:val="28"/>
        </w:rPr>
        <w:t>даётся прочтению.</w:t>
      </w:r>
    </w:p>
    <w:p w:rsidR="00A64F15" w:rsidRPr="00A7686D" w:rsidRDefault="00A64F15" w:rsidP="00225F78">
      <w:pPr>
        <w:autoSpaceDE w:val="0"/>
        <w:autoSpaceDN w:val="0"/>
        <w:adjustRightInd w:val="0"/>
        <w:ind w:firstLine="709"/>
        <w:jc w:val="both"/>
        <w:rPr>
          <w:b/>
          <w:bCs/>
          <w:sz w:val="28"/>
          <w:szCs w:val="28"/>
        </w:rPr>
      </w:pPr>
      <w:bookmarkStart w:id="6" w:name="Par108"/>
      <w:bookmarkEnd w:id="6"/>
      <w:r w:rsidRPr="00A7686D">
        <w:rPr>
          <w:b/>
          <w:bCs/>
          <w:sz w:val="28"/>
          <w:szCs w:val="28"/>
        </w:rPr>
        <w:t>2.</w:t>
      </w:r>
      <w:r>
        <w:rPr>
          <w:b/>
          <w:bCs/>
          <w:sz w:val="28"/>
          <w:szCs w:val="28"/>
        </w:rPr>
        <w:t>8</w:t>
      </w:r>
      <w:r w:rsidRPr="00A7686D">
        <w:rPr>
          <w:b/>
          <w:bCs/>
          <w:sz w:val="28"/>
          <w:szCs w:val="28"/>
        </w:rPr>
        <w:t>. Перечень оснований для отказа в предоставлении муниципальной услуги</w:t>
      </w:r>
    </w:p>
    <w:p w:rsidR="00A64F15" w:rsidRPr="007B11DE" w:rsidRDefault="00A64F15" w:rsidP="00225F78">
      <w:pPr>
        <w:widowControl w:val="0"/>
        <w:autoSpaceDE w:val="0"/>
        <w:autoSpaceDN w:val="0"/>
        <w:adjustRightInd w:val="0"/>
        <w:ind w:firstLine="720"/>
        <w:jc w:val="both"/>
        <w:rPr>
          <w:color w:val="FF0000"/>
          <w:sz w:val="28"/>
          <w:szCs w:val="28"/>
        </w:rPr>
      </w:pPr>
      <w:r w:rsidRPr="007B11DE">
        <w:rPr>
          <w:color w:val="FF0000"/>
          <w:sz w:val="28"/>
          <w:szCs w:val="28"/>
        </w:rPr>
        <w:t>Несоответствие намерений заявителя документам территориального планирования и градостроительного зонирования муниципального образования.</w:t>
      </w:r>
    </w:p>
    <w:p w:rsidR="00A64F15" w:rsidRPr="007B11DE" w:rsidRDefault="00A64F15" w:rsidP="00225F78">
      <w:pPr>
        <w:widowControl w:val="0"/>
        <w:autoSpaceDE w:val="0"/>
        <w:autoSpaceDN w:val="0"/>
        <w:adjustRightInd w:val="0"/>
        <w:ind w:firstLine="720"/>
        <w:jc w:val="both"/>
        <w:rPr>
          <w:color w:val="FF0000"/>
          <w:sz w:val="28"/>
          <w:szCs w:val="28"/>
        </w:rPr>
      </w:pPr>
      <w:r w:rsidRPr="007B11DE">
        <w:rPr>
          <w:color w:val="FF0000"/>
          <w:sz w:val="28"/>
          <w:szCs w:val="28"/>
        </w:rPr>
        <w:t>Либо Основания для отказа в предоставлении муниципальной услуги отсутствуют.</w:t>
      </w:r>
    </w:p>
    <w:p w:rsidR="00A64F15" w:rsidRPr="00A7686D" w:rsidRDefault="00A64F15" w:rsidP="00225F78">
      <w:pPr>
        <w:suppressAutoHyphens/>
        <w:autoSpaceDE w:val="0"/>
        <w:ind w:firstLine="709"/>
        <w:jc w:val="both"/>
        <w:rPr>
          <w:b/>
          <w:bCs/>
          <w:sz w:val="28"/>
          <w:szCs w:val="28"/>
        </w:rPr>
      </w:pPr>
      <w:r w:rsidRPr="00A7686D">
        <w:rPr>
          <w:b/>
          <w:bCs/>
          <w:sz w:val="28"/>
          <w:szCs w:val="28"/>
        </w:rPr>
        <w:t>2.</w:t>
      </w:r>
      <w:r>
        <w:rPr>
          <w:b/>
          <w:bCs/>
          <w:sz w:val="28"/>
          <w:szCs w:val="28"/>
        </w:rPr>
        <w:t>9</w:t>
      </w:r>
      <w:r w:rsidRPr="00A7686D">
        <w:rPr>
          <w:b/>
          <w:bCs/>
          <w:sz w:val="28"/>
          <w:szCs w:val="28"/>
        </w:rPr>
        <w:t xml:space="preserve">. Перечень услуг, которые являются необходимыми и обязательными для предоставления муниципальной услуги, в том </w:t>
      </w:r>
      <w:r w:rsidRPr="00A7686D">
        <w:rPr>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A64F15" w:rsidRPr="00A7686D" w:rsidRDefault="00A64F15" w:rsidP="00225F78">
      <w:pPr>
        <w:ind w:firstLine="709"/>
        <w:jc w:val="both"/>
        <w:rPr>
          <w:sz w:val="28"/>
          <w:szCs w:val="28"/>
        </w:rPr>
      </w:pPr>
      <w:r w:rsidRPr="00A7686D">
        <w:rPr>
          <w:sz w:val="28"/>
          <w:szCs w:val="28"/>
        </w:rPr>
        <w:t>Услуги, которые являются необходимыми и обязательными для предоставления муниципальной услуги отсутствуют.</w:t>
      </w:r>
    </w:p>
    <w:p w:rsidR="00A64F15" w:rsidRPr="00A7686D" w:rsidRDefault="00A64F15" w:rsidP="00225F78">
      <w:pPr>
        <w:suppressAutoHyphens/>
        <w:autoSpaceDE w:val="0"/>
        <w:ind w:firstLine="709"/>
        <w:jc w:val="both"/>
        <w:rPr>
          <w:b/>
          <w:bCs/>
          <w:sz w:val="28"/>
          <w:szCs w:val="28"/>
        </w:rPr>
      </w:pPr>
      <w:r w:rsidRPr="00A7686D">
        <w:rPr>
          <w:b/>
          <w:bCs/>
          <w:sz w:val="28"/>
          <w:szCs w:val="28"/>
        </w:rPr>
        <w:t>2.1</w:t>
      </w:r>
      <w:r>
        <w:rPr>
          <w:b/>
          <w:bCs/>
          <w:sz w:val="28"/>
          <w:szCs w:val="28"/>
        </w:rPr>
        <w:t>0</w:t>
      </w:r>
      <w:r w:rsidRPr="00A7686D">
        <w:rPr>
          <w:b/>
          <w:bCs/>
          <w:sz w:val="28"/>
          <w:szCs w:val="28"/>
        </w:rPr>
        <w:t xml:space="preserve">. Размер платы, взимаемой за предоставление муниципальной услуги </w:t>
      </w:r>
    </w:p>
    <w:p w:rsidR="00A64F15" w:rsidRPr="00A7686D" w:rsidRDefault="00A64F15" w:rsidP="00225F78">
      <w:pPr>
        <w:suppressAutoHyphens/>
        <w:autoSpaceDE w:val="0"/>
        <w:ind w:firstLine="709"/>
        <w:jc w:val="both"/>
        <w:rPr>
          <w:sz w:val="28"/>
          <w:szCs w:val="28"/>
        </w:rPr>
      </w:pPr>
      <w:r w:rsidRPr="00A7686D">
        <w:rPr>
          <w:sz w:val="28"/>
          <w:szCs w:val="28"/>
        </w:rPr>
        <w:t>Предоставление муниципальной услуги осуществляется на бесплатной основе.</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1</w:t>
      </w:r>
      <w:r w:rsidRPr="00A7686D">
        <w:rPr>
          <w:b/>
          <w:bCs/>
          <w:sz w:val="28"/>
          <w:szCs w:val="28"/>
        </w:rPr>
        <w:t>.</w:t>
      </w:r>
      <w:r w:rsidRPr="00A7686D">
        <w:rPr>
          <w:b/>
          <w:bCs/>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4F15" w:rsidRPr="00A7686D" w:rsidRDefault="00A64F15" w:rsidP="00225F78">
      <w:pPr>
        <w:ind w:firstLine="709"/>
        <w:jc w:val="both"/>
        <w:rPr>
          <w:sz w:val="28"/>
          <w:szCs w:val="28"/>
        </w:rPr>
      </w:pPr>
      <w:r w:rsidRPr="00A7686D">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64F15" w:rsidRPr="00A7686D" w:rsidRDefault="00A64F15" w:rsidP="00225F78">
      <w:pPr>
        <w:pStyle w:val="ConsPlusNormal"/>
        <w:spacing w:after="200"/>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A64F15" w:rsidRPr="00A7686D" w:rsidRDefault="00A64F15" w:rsidP="00225F78">
      <w:pPr>
        <w:autoSpaceDE w:val="0"/>
        <w:autoSpaceDN w:val="0"/>
        <w:adjustRightInd w:val="0"/>
        <w:ind w:firstLine="709"/>
        <w:jc w:val="both"/>
        <w:rPr>
          <w:sz w:val="28"/>
          <w:szCs w:val="28"/>
        </w:rPr>
      </w:pPr>
      <w:r w:rsidRPr="00A7686D">
        <w:rPr>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sz w:val="28"/>
          <w:szCs w:val="28"/>
        </w:rPr>
        <w:t xml:space="preserve">теля в течение </w:t>
      </w:r>
      <w:r w:rsidR="00C604E4">
        <w:rPr>
          <w:sz w:val="28"/>
          <w:szCs w:val="28"/>
        </w:rPr>
        <w:t>3 часов</w:t>
      </w:r>
      <w:r>
        <w:rPr>
          <w:sz w:val="28"/>
          <w:szCs w:val="28"/>
        </w:rPr>
        <w:t>.</w:t>
      </w:r>
    </w:p>
    <w:p w:rsidR="00A64F15" w:rsidRPr="00A7686D" w:rsidRDefault="00A64F15" w:rsidP="00225F78">
      <w:pPr>
        <w:ind w:firstLine="709"/>
        <w:jc w:val="both"/>
        <w:rPr>
          <w:sz w:val="28"/>
          <w:szCs w:val="28"/>
        </w:rPr>
      </w:pPr>
      <w:r w:rsidRPr="00A7686D">
        <w:rPr>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A7686D">
        <w:rPr>
          <w:i/>
          <w:iCs/>
          <w:sz w:val="28"/>
          <w:szCs w:val="28"/>
        </w:rPr>
        <w:t xml:space="preserve"> </w:t>
      </w:r>
      <w:r w:rsidR="00C604E4">
        <w:rPr>
          <w:i/>
          <w:iCs/>
          <w:sz w:val="28"/>
          <w:szCs w:val="28"/>
        </w:rPr>
        <w:t xml:space="preserve"> одного дня</w:t>
      </w:r>
      <w:r w:rsidRPr="00A7686D">
        <w:rPr>
          <w:i/>
          <w:iCs/>
          <w:sz w:val="28"/>
          <w:szCs w:val="28"/>
        </w:rPr>
        <w:t xml:space="preserve"> </w:t>
      </w:r>
      <w:r w:rsidRPr="00A7686D">
        <w:rPr>
          <w:sz w:val="28"/>
          <w:szCs w:val="28"/>
        </w:rPr>
        <w:t xml:space="preserve"> с момента поступления его в администра</w:t>
      </w:r>
      <w:r>
        <w:rPr>
          <w:sz w:val="28"/>
          <w:szCs w:val="28"/>
        </w:rPr>
        <w:t>цию.</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3</w:t>
      </w:r>
      <w:r w:rsidRPr="00A7686D">
        <w:rPr>
          <w:b/>
          <w:bCs/>
          <w:sz w:val="28"/>
          <w:szCs w:val="28"/>
        </w:rPr>
        <w:t>. Требования к помещениям предоставления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A64F15" w:rsidRPr="00A7686D" w:rsidRDefault="00A64F15" w:rsidP="00225F78">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A7686D">
        <w:rPr>
          <w:rFonts w:ascii="Times New Roman" w:hAnsi="Times New Roman" w:cs="Times New Roman"/>
          <w:b/>
          <w:bCs/>
          <w:i/>
          <w:iCs/>
          <w:sz w:val="28"/>
          <w:szCs w:val="28"/>
        </w:rPr>
        <w:t xml:space="preserve"> </w:t>
      </w:r>
    </w:p>
    <w:p w:rsidR="00A64F15" w:rsidRPr="00A7686D" w:rsidRDefault="00A64F15" w:rsidP="00225F78">
      <w:pPr>
        <w:pStyle w:val="11"/>
        <w:spacing w:after="200" w:line="24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64F15" w:rsidRPr="00A7686D" w:rsidRDefault="00A64F15" w:rsidP="00225F78">
      <w:pPr>
        <w:pStyle w:val="af"/>
        <w:spacing w:before="0" w:beforeAutospacing="0" w:after="200" w:afterAutospacing="0"/>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A64F15" w:rsidRPr="00A7686D" w:rsidRDefault="00A64F15" w:rsidP="00225F78">
      <w:pPr>
        <w:autoSpaceDE w:val="0"/>
        <w:autoSpaceDN w:val="0"/>
        <w:adjustRightInd w:val="0"/>
        <w:ind w:firstLine="709"/>
        <w:rPr>
          <w:sz w:val="28"/>
          <w:szCs w:val="28"/>
        </w:rPr>
      </w:pPr>
      <w:r w:rsidRPr="00A7686D">
        <w:rPr>
          <w:sz w:val="28"/>
          <w:szCs w:val="28"/>
        </w:rPr>
        <w:t>основания для отказа в предоставлении муниципальной услуги;</w:t>
      </w:r>
    </w:p>
    <w:p w:rsidR="00A64F15" w:rsidRPr="00A7686D" w:rsidRDefault="00A64F15" w:rsidP="00225F78">
      <w:pPr>
        <w:pStyle w:val="11"/>
        <w:spacing w:after="200" w:line="24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A64F15" w:rsidRPr="00A7686D" w:rsidRDefault="00A64F15" w:rsidP="00225F78">
      <w:pPr>
        <w:pStyle w:val="11"/>
        <w:spacing w:after="200" w:line="240" w:lineRule="auto"/>
        <w:ind w:firstLine="709"/>
      </w:pPr>
      <w:r w:rsidRPr="00A7686D">
        <w:lastRenderedPageBreak/>
        <w:t>перечень нормативных правовых актов, регулирующих предоставление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.4. Кабинеты (кабинки) приема заявителей должны быть оборудованы информационными табличками с указанием:</w:t>
      </w:r>
    </w:p>
    <w:p w:rsidR="00A64F15" w:rsidRPr="00A7686D" w:rsidRDefault="00A64F15" w:rsidP="00225F78">
      <w:pPr>
        <w:autoSpaceDE w:val="0"/>
        <w:autoSpaceDN w:val="0"/>
        <w:adjustRightInd w:val="0"/>
        <w:ind w:firstLine="709"/>
        <w:jc w:val="both"/>
        <w:rPr>
          <w:sz w:val="28"/>
          <w:szCs w:val="28"/>
        </w:rPr>
      </w:pPr>
      <w:r w:rsidRPr="00A7686D">
        <w:rPr>
          <w:sz w:val="28"/>
          <w:szCs w:val="28"/>
        </w:rPr>
        <w:t>номера кабинета (кабинки);</w:t>
      </w:r>
    </w:p>
    <w:p w:rsidR="00A64F15" w:rsidRPr="00A7686D" w:rsidRDefault="00A64F15" w:rsidP="00225F78">
      <w:pPr>
        <w:autoSpaceDE w:val="0"/>
        <w:autoSpaceDN w:val="0"/>
        <w:adjustRightInd w:val="0"/>
        <w:ind w:firstLine="709"/>
        <w:jc w:val="both"/>
        <w:rPr>
          <w:sz w:val="28"/>
          <w:szCs w:val="28"/>
        </w:rPr>
      </w:pPr>
      <w:r w:rsidRPr="00A7686D">
        <w:rPr>
          <w:sz w:val="28"/>
          <w:szCs w:val="28"/>
        </w:rPr>
        <w:t>фамилии, имени и отчества специалиста, осуществляющего прием заявителей;</w:t>
      </w:r>
    </w:p>
    <w:p w:rsidR="00A64F15" w:rsidRPr="00A7686D" w:rsidRDefault="00A64F15" w:rsidP="00225F78">
      <w:pPr>
        <w:autoSpaceDE w:val="0"/>
        <w:autoSpaceDN w:val="0"/>
        <w:adjustRightInd w:val="0"/>
        <w:ind w:firstLine="709"/>
        <w:jc w:val="both"/>
        <w:rPr>
          <w:sz w:val="28"/>
          <w:szCs w:val="28"/>
        </w:rPr>
      </w:pPr>
      <w:r w:rsidRPr="00A7686D">
        <w:rPr>
          <w:sz w:val="28"/>
          <w:szCs w:val="28"/>
        </w:rPr>
        <w:t>дней и часов приема, времени перерыва на обед.</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4</w:t>
      </w:r>
      <w:r w:rsidRPr="00A7686D">
        <w:rPr>
          <w:b/>
          <w:bCs/>
          <w:sz w:val="28"/>
          <w:szCs w:val="28"/>
        </w:rPr>
        <w:t>. Показатели доступности и качества муниципальной услуги</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.1. Показателем доступности муниципальной услуги является:</w:t>
      </w:r>
    </w:p>
    <w:p w:rsidR="00A64F15" w:rsidRPr="00A7686D" w:rsidRDefault="00A64F15" w:rsidP="00225F78">
      <w:pPr>
        <w:autoSpaceDE w:val="0"/>
        <w:autoSpaceDN w:val="0"/>
        <w:adjustRightInd w:val="0"/>
        <w:ind w:firstLine="709"/>
        <w:jc w:val="both"/>
        <w:rPr>
          <w:sz w:val="28"/>
          <w:szCs w:val="28"/>
        </w:rPr>
      </w:pPr>
      <w:r w:rsidRPr="00A7686D">
        <w:rPr>
          <w:sz w:val="28"/>
          <w:szCs w:val="28"/>
        </w:rPr>
        <w:t>транспортная доступность к местам предоставления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наличие различных каналов получения информации о порядке получения муниципальной услуги и ходе ее предоставления;</w:t>
      </w:r>
    </w:p>
    <w:p w:rsidR="00A64F15" w:rsidRPr="00A7686D" w:rsidRDefault="00A64F15" w:rsidP="00225F78">
      <w:pPr>
        <w:autoSpaceDE w:val="0"/>
        <w:autoSpaceDN w:val="0"/>
        <w:adjustRightInd w:val="0"/>
        <w:ind w:firstLine="709"/>
        <w:jc w:val="both"/>
        <w:rPr>
          <w:sz w:val="28"/>
          <w:szCs w:val="28"/>
        </w:rPr>
      </w:pPr>
      <w:r w:rsidRPr="00A7686D">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.2. Показателями качества муниципальной услуги являются:</w:t>
      </w:r>
    </w:p>
    <w:p w:rsidR="00A64F15" w:rsidRPr="00A7686D" w:rsidRDefault="00A64F15" w:rsidP="00225F78">
      <w:pPr>
        <w:ind w:firstLine="709"/>
        <w:rPr>
          <w:sz w:val="28"/>
          <w:szCs w:val="28"/>
        </w:rPr>
      </w:pPr>
      <w:r w:rsidRPr="00A7686D">
        <w:rPr>
          <w:sz w:val="28"/>
          <w:szCs w:val="28"/>
        </w:rPr>
        <w:t>соблюдение срока предоставления муниципальной услуги;</w:t>
      </w:r>
    </w:p>
    <w:p w:rsidR="00A64F15" w:rsidRPr="00A7686D" w:rsidRDefault="00A64F15" w:rsidP="00225F78">
      <w:pPr>
        <w:ind w:firstLine="709"/>
        <w:jc w:val="both"/>
        <w:rPr>
          <w:sz w:val="28"/>
          <w:szCs w:val="28"/>
        </w:rPr>
      </w:pPr>
      <w:r w:rsidRPr="00A7686D">
        <w:rPr>
          <w:sz w:val="28"/>
          <w:szCs w:val="28"/>
        </w:rPr>
        <w:t xml:space="preserve">отсутствие поданных в установленном порядке </w:t>
      </w:r>
      <w:r>
        <w:rPr>
          <w:sz w:val="28"/>
          <w:szCs w:val="28"/>
        </w:rPr>
        <w:t>и</w:t>
      </w:r>
      <w:r w:rsidRPr="00A7686D">
        <w:rPr>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5</w:t>
      </w:r>
      <w:r w:rsidRPr="00A7686D">
        <w:rPr>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2.1</w:t>
      </w:r>
      <w:r>
        <w:rPr>
          <w:sz w:val="28"/>
          <w:szCs w:val="28"/>
        </w:rPr>
        <w:t>5</w:t>
      </w:r>
      <w:r w:rsidRPr="00A7686D">
        <w:rPr>
          <w:sz w:val="28"/>
          <w:szCs w:val="28"/>
        </w:rPr>
        <w:t>.1. Особенности предоставления муниципальной услуги в электронной форме: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64F15" w:rsidRPr="00A7686D" w:rsidRDefault="00A64F15" w:rsidP="00225F78">
      <w:pPr>
        <w:ind w:firstLine="709"/>
        <w:jc w:val="both"/>
        <w:rPr>
          <w:sz w:val="28"/>
          <w:szCs w:val="28"/>
        </w:rPr>
      </w:pPr>
      <w:r w:rsidRPr="00A7686D">
        <w:rPr>
          <w:sz w:val="28"/>
          <w:szCs w:val="28"/>
        </w:rPr>
        <w:t>2.1</w:t>
      </w:r>
      <w:r>
        <w:rPr>
          <w:sz w:val="28"/>
          <w:szCs w:val="28"/>
        </w:rPr>
        <w:t>5</w:t>
      </w:r>
      <w:r w:rsidRPr="00A7686D">
        <w:rPr>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64F15" w:rsidRPr="003D1006" w:rsidRDefault="00A64F15" w:rsidP="00225F78">
      <w:pPr>
        <w:widowControl w:val="0"/>
        <w:autoSpaceDE w:val="0"/>
        <w:autoSpaceDN w:val="0"/>
        <w:adjustRightInd w:val="0"/>
        <w:ind w:firstLine="720"/>
        <w:jc w:val="both"/>
        <w:rPr>
          <w:sz w:val="28"/>
          <w:szCs w:val="28"/>
        </w:rPr>
      </w:pPr>
    </w:p>
    <w:p w:rsidR="00A64F15" w:rsidRPr="00E3117B" w:rsidRDefault="00A64F15" w:rsidP="00225F78">
      <w:pPr>
        <w:widowControl w:val="0"/>
        <w:autoSpaceDE w:val="0"/>
        <w:autoSpaceDN w:val="0"/>
        <w:adjustRightInd w:val="0"/>
        <w:spacing w:afterLines="200" w:after="480"/>
        <w:ind w:firstLine="709"/>
        <w:jc w:val="both"/>
        <w:outlineLvl w:val="1"/>
        <w:rPr>
          <w:b/>
          <w:bCs/>
          <w:sz w:val="28"/>
          <w:szCs w:val="28"/>
        </w:rPr>
      </w:pPr>
      <w:bookmarkStart w:id="7" w:name="Par188"/>
      <w:bookmarkEnd w:id="7"/>
      <w:r w:rsidRPr="00E3117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F15" w:rsidRPr="00E3117B" w:rsidRDefault="00A64F15" w:rsidP="00225F78">
      <w:pPr>
        <w:spacing w:afterLines="200" w:after="480"/>
        <w:ind w:left="1276" w:hanging="567"/>
        <w:jc w:val="both"/>
        <w:rPr>
          <w:b/>
          <w:bCs/>
          <w:sz w:val="28"/>
          <w:szCs w:val="28"/>
        </w:rPr>
      </w:pPr>
      <w:r w:rsidRPr="00E3117B">
        <w:rPr>
          <w:b/>
          <w:bCs/>
          <w:sz w:val="28"/>
          <w:szCs w:val="28"/>
        </w:rPr>
        <w:t>3.1.</w:t>
      </w:r>
      <w:r w:rsidRPr="00E3117B">
        <w:rPr>
          <w:b/>
          <w:bCs/>
          <w:sz w:val="28"/>
          <w:szCs w:val="28"/>
        </w:rPr>
        <w:tab/>
        <w:t>Описание последовательности действий при предоставлении муниципальной услуги</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Предоставление муниципальной услуги включает в себя следующие административные процедуры:</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прием и регистрация заявления и представленных документов;</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направление межведомственных запросов; </w:t>
      </w:r>
    </w:p>
    <w:p w:rsidR="00A64F15" w:rsidRPr="00226E17" w:rsidRDefault="00A64F15" w:rsidP="00225F78">
      <w:pPr>
        <w:autoSpaceDE w:val="0"/>
        <w:autoSpaceDN w:val="0"/>
        <w:adjustRightInd w:val="0"/>
        <w:ind w:firstLine="709"/>
        <w:jc w:val="both"/>
        <w:outlineLvl w:val="0"/>
        <w:rPr>
          <w:sz w:val="28"/>
          <w:szCs w:val="28"/>
        </w:rPr>
      </w:pPr>
      <w:r>
        <w:rPr>
          <w:sz w:val="28"/>
          <w:szCs w:val="28"/>
        </w:rPr>
        <w:t>о</w:t>
      </w:r>
      <w:r w:rsidRPr="00226E17">
        <w:rPr>
          <w:sz w:val="28"/>
          <w:szCs w:val="28"/>
        </w:rPr>
        <w:t>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r>
        <w:rPr>
          <w:sz w:val="28"/>
          <w:szCs w:val="28"/>
        </w:rPr>
        <w:t>;</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регистрация и вы</w:t>
      </w:r>
      <w:r>
        <w:rPr>
          <w:sz w:val="28"/>
          <w:szCs w:val="28"/>
        </w:rPr>
        <w:t>дача документов</w:t>
      </w:r>
      <w:r w:rsidRPr="00E3117B">
        <w:rPr>
          <w:sz w:val="28"/>
          <w:szCs w:val="28"/>
        </w:rPr>
        <w:t>.</w:t>
      </w:r>
    </w:p>
    <w:p w:rsidR="00A64F15" w:rsidRPr="00E3117B" w:rsidRDefault="00C70C76" w:rsidP="00225F78">
      <w:pPr>
        <w:widowControl w:val="0"/>
        <w:autoSpaceDE w:val="0"/>
        <w:autoSpaceDN w:val="0"/>
        <w:adjustRightInd w:val="0"/>
        <w:ind w:firstLine="709"/>
        <w:jc w:val="both"/>
        <w:rPr>
          <w:sz w:val="28"/>
          <w:szCs w:val="28"/>
        </w:rPr>
      </w:pPr>
      <w:hyperlink w:anchor="Par358" w:history="1">
        <w:r w:rsidR="00A64F15" w:rsidRPr="00E3117B">
          <w:rPr>
            <w:sz w:val="28"/>
            <w:szCs w:val="28"/>
          </w:rPr>
          <w:t>Блок-схема</w:t>
        </w:r>
      </w:hyperlink>
      <w:r w:rsidR="00A64F15" w:rsidRPr="00E3117B">
        <w:rPr>
          <w:sz w:val="28"/>
          <w:szCs w:val="28"/>
        </w:rPr>
        <w:t xml:space="preserve"> порядка предоставления муниципальной услуги представлена в приложении №3.</w:t>
      </w:r>
    </w:p>
    <w:p w:rsidR="00A64F15" w:rsidRPr="00E3117B" w:rsidRDefault="00A64F15" w:rsidP="00225F78">
      <w:pPr>
        <w:autoSpaceDE w:val="0"/>
        <w:autoSpaceDN w:val="0"/>
        <w:adjustRightInd w:val="0"/>
        <w:ind w:left="1276" w:hanging="567"/>
        <w:jc w:val="both"/>
        <w:outlineLvl w:val="0"/>
        <w:rPr>
          <w:b/>
          <w:bCs/>
          <w:sz w:val="28"/>
          <w:szCs w:val="28"/>
        </w:rPr>
      </w:pPr>
      <w:r w:rsidRPr="00E3117B">
        <w:rPr>
          <w:b/>
          <w:bCs/>
          <w:sz w:val="28"/>
          <w:szCs w:val="28"/>
        </w:rPr>
        <w:t>3.2.</w:t>
      </w:r>
      <w:r w:rsidRPr="00E3117B">
        <w:rPr>
          <w:b/>
          <w:bCs/>
          <w:sz w:val="28"/>
          <w:szCs w:val="28"/>
        </w:rPr>
        <w:tab/>
        <w:t>Описание последовательности действий при приеме и регистрации документов</w:t>
      </w:r>
    </w:p>
    <w:p w:rsidR="00A64F15" w:rsidRPr="00E3117B" w:rsidRDefault="00A64F15" w:rsidP="00225F78">
      <w:pPr>
        <w:autoSpaceDE w:val="0"/>
        <w:autoSpaceDN w:val="0"/>
        <w:adjustRightInd w:val="0"/>
        <w:ind w:firstLine="709"/>
        <w:jc w:val="both"/>
        <w:rPr>
          <w:sz w:val="28"/>
          <w:szCs w:val="28"/>
        </w:rPr>
      </w:pPr>
      <w:r w:rsidRPr="00E3117B">
        <w:rPr>
          <w:sz w:val="28"/>
          <w:szCs w:val="28"/>
        </w:rPr>
        <w:lastRenderedPageBreak/>
        <w:t>Застройщики подают (направляют) документы непосредственно в администрацию либо через многофункциональный центр (при его наличии).</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 xml:space="preserve">Основанием для начала исполнения муниципальной услуги является </w:t>
      </w:r>
      <w:r>
        <w:rPr>
          <w:sz w:val="28"/>
          <w:szCs w:val="28"/>
        </w:rPr>
        <w:t xml:space="preserve">поступление в администрацию заявления и </w:t>
      </w:r>
      <w:r w:rsidRPr="00E3117B">
        <w:rPr>
          <w:sz w:val="28"/>
          <w:szCs w:val="28"/>
        </w:rPr>
        <w:t>предъявлением:</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документа, удостоверяющего личность заявителя (его представителя);</w:t>
      </w:r>
    </w:p>
    <w:p w:rsidR="00A64F15" w:rsidRPr="00353CF3" w:rsidRDefault="00A64F15" w:rsidP="00225F78">
      <w:pPr>
        <w:widowControl w:val="0"/>
        <w:autoSpaceDE w:val="0"/>
        <w:autoSpaceDN w:val="0"/>
        <w:adjustRightInd w:val="0"/>
        <w:ind w:firstLine="709"/>
        <w:jc w:val="both"/>
        <w:rPr>
          <w:sz w:val="28"/>
          <w:szCs w:val="28"/>
        </w:rPr>
      </w:pPr>
      <w:r w:rsidRPr="00E3117B">
        <w:rPr>
          <w:sz w:val="28"/>
          <w:szCs w:val="28"/>
        </w:rPr>
        <w:t>документа, подтверждающего полномочия представителя заявите</w:t>
      </w:r>
      <w:r w:rsidRPr="00353CF3">
        <w:rPr>
          <w:sz w:val="28"/>
          <w:szCs w:val="28"/>
        </w:rPr>
        <w:t>ля.</w:t>
      </w:r>
    </w:p>
    <w:p w:rsidR="00A64F15" w:rsidRPr="00353CF3" w:rsidRDefault="00A64F15" w:rsidP="00225F78">
      <w:pPr>
        <w:tabs>
          <w:tab w:val="left" w:pos="-3420"/>
        </w:tabs>
        <w:ind w:firstLine="720"/>
        <w:jc w:val="both"/>
        <w:rPr>
          <w:color w:val="0000FF"/>
          <w:sz w:val="28"/>
          <w:szCs w:val="28"/>
        </w:rPr>
      </w:pPr>
      <w:r w:rsidRPr="00353CF3">
        <w:rPr>
          <w:sz w:val="28"/>
          <w:szCs w:val="28"/>
        </w:rPr>
        <w:t xml:space="preserve">Заявление </w:t>
      </w:r>
      <w:r>
        <w:rPr>
          <w:sz w:val="28"/>
          <w:szCs w:val="28"/>
        </w:rPr>
        <w:t>о</w:t>
      </w:r>
      <w:r w:rsidRPr="00353CF3">
        <w:rPr>
          <w:sz w:val="28"/>
          <w:szCs w:val="28"/>
        </w:rPr>
        <w:t xml:space="preserve"> </w:t>
      </w:r>
      <w:r>
        <w:rPr>
          <w:sz w:val="28"/>
          <w:szCs w:val="28"/>
        </w:rPr>
        <w:t xml:space="preserve">принятии решения о подготовке документации по планировке территории </w:t>
      </w:r>
      <w:r w:rsidRPr="00353CF3">
        <w:rPr>
          <w:sz w:val="28"/>
          <w:szCs w:val="28"/>
        </w:rPr>
        <w:t>может быть подано в электронном виде с использованием Единого портала государственных и муниципальных услуг (функций) (</w:t>
      </w:r>
      <w:hyperlink r:id="rId15" w:history="1">
        <w:r w:rsidRPr="00353CF3">
          <w:rPr>
            <w:sz w:val="28"/>
            <w:szCs w:val="28"/>
          </w:rPr>
          <w:t>www.gosuslugi.ru</w:t>
        </w:r>
      </w:hyperlink>
      <w:r w:rsidRPr="00353CF3">
        <w:rPr>
          <w:sz w:val="28"/>
          <w:szCs w:val="28"/>
        </w:rPr>
        <w:t>), Портала государственных услуг Кировской области (</w:t>
      </w:r>
      <w:r w:rsidRPr="00353CF3">
        <w:rPr>
          <w:sz w:val="28"/>
          <w:szCs w:val="28"/>
          <w:lang w:val="en-US"/>
        </w:rPr>
        <w:t>www</w:t>
      </w:r>
      <w:r w:rsidRPr="00353CF3">
        <w:rPr>
          <w:sz w:val="28"/>
          <w:szCs w:val="28"/>
        </w:rPr>
        <w:t>.</w:t>
      </w:r>
      <w:proofErr w:type="spellStart"/>
      <w:r w:rsidRPr="00353CF3">
        <w:rPr>
          <w:sz w:val="28"/>
          <w:szCs w:val="28"/>
          <w:lang w:val="en-US"/>
        </w:rPr>
        <w:t>pgmu</w:t>
      </w:r>
      <w:proofErr w:type="spellEnd"/>
      <w:r w:rsidRPr="00353CF3">
        <w:rPr>
          <w:sz w:val="28"/>
          <w:szCs w:val="28"/>
        </w:rPr>
        <w:t>.</w:t>
      </w:r>
      <w:proofErr w:type="spellStart"/>
      <w:r w:rsidRPr="00353CF3">
        <w:rPr>
          <w:sz w:val="28"/>
          <w:szCs w:val="28"/>
          <w:lang w:val="en-US"/>
        </w:rPr>
        <w:t>ako</w:t>
      </w:r>
      <w:proofErr w:type="spellEnd"/>
      <w:r w:rsidRPr="00353CF3">
        <w:rPr>
          <w:sz w:val="28"/>
          <w:szCs w:val="28"/>
        </w:rPr>
        <w:t>.</w:t>
      </w:r>
      <w:proofErr w:type="spellStart"/>
      <w:r w:rsidRPr="00353CF3">
        <w:rPr>
          <w:sz w:val="28"/>
          <w:szCs w:val="28"/>
          <w:lang w:val="en-US"/>
        </w:rPr>
        <w:t>kirov</w:t>
      </w:r>
      <w:proofErr w:type="spellEnd"/>
      <w:r w:rsidRPr="00353CF3">
        <w:rPr>
          <w:sz w:val="28"/>
          <w:szCs w:val="28"/>
        </w:rPr>
        <w:t>.</w:t>
      </w:r>
      <w:proofErr w:type="spellStart"/>
      <w:r w:rsidRPr="00353CF3">
        <w:rPr>
          <w:sz w:val="28"/>
          <w:szCs w:val="28"/>
          <w:lang w:val="en-US"/>
        </w:rPr>
        <w:t>ru</w:t>
      </w:r>
      <w:proofErr w:type="spellEnd"/>
      <w:r w:rsidRPr="00353CF3">
        <w:rPr>
          <w:sz w:val="28"/>
          <w:szCs w:val="28"/>
        </w:rPr>
        <w:t xml:space="preserve">). </w:t>
      </w:r>
    </w:p>
    <w:p w:rsidR="00A64F15" w:rsidRPr="00353CF3" w:rsidRDefault="00A64F15" w:rsidP="00225F78">
      <w:pPr>
        <w:autoSpaceDE w:val="0"/>
        <w:autoSpaceDN w:val="0"/>
        <w:adjustRightInd w:val="0"/>
        <w:ind w:firstLine="709"/>
        <w:jc w:val="both"/>
        <w:rPr>
          <w:sz w:val="28"/>
          <w:szCs w:val="28"/>
        </w:rPr>
      </w:pPr>
      <w:r w:rsidRPr="00353CF3">
        <w:rPr>
          <w:sz w:val="28"/>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A64F15" w:rsidRPr="00353CF3" w:rsidRDefault="00A64F15" w:rsidP="00225F78">
      <w:pPr>
        <w:autoSpaceDE w:val="0"/>
        <w:autoSpaceDN w:val="0"/>
        <w:adjustRightInd w:val="0"/>
        <w:ind w:firstLine="709"/>
        <w:jc w:val="both"/>
        <w:rPr>
          <w:sz w:val="28"/>
          <w:szCs w:val="28"/>
        </w:rPr>
      </w:pPr>
      <w:r w:rsidRPr="00353CF3">
        <w:rPr>
          <w:sz w:val="28"/>
          <w:szCs w:val="28"/>
        </w:rPr>
        <w:t>регистрирует в установленном порядке поступившие документы;</w:t>
      </w:r>
    </w:p>
    <w:p w:rsidR="00A64F15" w:rsidRPr="00353CF3" w:rsidRDefault="00A64F15" w:rsidP="00225F78">
      <w:pPr>
        <w:autoSpaceDE w:val="0"/>
        <w:autoSpaceDN w:val="0"/>
        <w:adjustRightInd w:val="0"/>
        <w:ind w:firstLine="709"/>
        <w:jc w:val="both"/>
        <w:rPr>
          <w:sz w:val="28"/>
          <w:szCs w:val="28"/>
        </w:rPr>
      </w:pPr>
      <w:r w:rsidRPr="00353CF3">
        <w:rPr>
          <w:sz w:val="28"/>
          <w:szCs w:val="28"/>
        </w:rPr>
        <w:t xml:space="preserve">оформляет уведомление о приеме документов (приложение </w:t>
      </w:r>
      <w:r w:rsidRPr="00F920E4">
        <w:rPr>
          <w:sz w:val="28"/>
          <w:szCs w:val="28"/>
        </w:rPr>
        <w:t>№ 3</w:t>
      </w:r>
      <w:r w:rsidRPr="00353CF3">
        <w:rPr>
          <w:sz w:val="28"/>
          <w:szCs w:val="28"/>
        </w:rPr>
        <w:t xml:space="preserve"> к настоящему Административному регламенту) и направляет его заявителю;</w:t>
      </w:r>
    </w:p>
    <w:p w:rsidR="00A64F15" w:rsidRPr="00353CF3" w:rsidRDefault="00A64F15" w:rsidP="00225F78">
      <w:pPr>
        <w:autoSpaceDE w:val="0"/>
        <w:autoSpaceDN w:val="0"/>
        <w:adjustRightInd w:val="0"/>
        <w:ind w:firstLine="709"/>
        <w:jc w:val="both"/>
        <w:rPr>
          <w:sz w:val="28"/>
          <w:szCs w:val="28"/>
        </w:rPr>
      </w:pPr>
      <w:r w:rsidRPr="00353CF3">
        <w:rPr>
          <w:sz w:val="28"/>
          <w:szCs w:val="28"/>
        </w:rPr>
        <w:t>направляет документы на рассмотрение специалистом, ответственным за предоставление муници</w:t>
      </w:r>
      <w:r>
        <w:rPr>
          <w:sz w:val="28"/>
          <w:szCs w:val="28"/>
        </w:rPr>
        <w:t>пальной услуги.</w:t>
      </w:r>
    </w:p>
    <w:p w:rsidR="00A64F15" w:rsidRPr="00353CF3" w:rsidRDefault="00A64F15" w:rsidP="00225F78">
      <w:pPr>
        <w:autoSpaceDE w:val="0"/>
        <w:autoSpaceDN w:val="0"/>
        <w:adjustRightInd w:val="0"/>
        <w:ind w:firstLine="709"/>
        <w:jc w:val="both"/>
        <w:rPr>
          <w:sz w:val="28"/>
          <w:szCs w:val="28"/>
        </w:rPr>
      </w:pPr>
      <w:r w:rsidRPr="00353CF3">
        <w:rPr>
          <w:sz w:val="28"/>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w:t>
      </w:r>
      <w:r w:rsidRPr="00F920E4">
        <w:rPr>
          <w:sz w:val="28"/>
          <w:szCs w:val="28"/>
        </w:rPr>
        <w:t>№ 4</w:t>
      </w:r>
      <w:r w:rsidRPr="00353CF3">
        <w:rPr>
          <w:sz w:val="28"/>
          <w:szCs w:val="28"/>
        </w:rPr>
        <w:t xml:space="preserve"> к настоящему Административному регламенту), если фамилия и почтовый (</w:t>
      </w:r>
      <w:proofErr w:type="gramStart"/>
      <w:r w:rsidRPr="00353CF3">
        <w:rPr>
          <w:sz w:val="28"/>
          <w:szCs w:val="28"/>
        </w:rPr>
        <w:t xml:space="preserve">электронный) </w:t>
      </w:r>
      <w:proofErr w:type="gramEnd"/>
      <w:r w:rsidRPr="00353CF3">
        <w:rPr>
          <w:sz w:val="28"/>
          <w:szCs w:val="28"/>
        </w:rPr>
        <w:t>адрес</w:t>
      </w:r>
      <w:r>
        <w:rPr>
          <w:sz w:val="28"/>
          <w:szCs w:val="28"/>
        </w:rPr>
        <w:t xml:space="preserve"> заявителя поддаются прочтению.</w:t>
      </w:r>
    </w:p>
    <w:p w:rsidR="00A64F15" w:rsidRPr="00353CF3" w:rsidRDefault="00A64F15" w:rsidP="00225F78">
      <w:pPr>
        <w:autoSpaceDE w:val="0"/>
        <w:autoSpaceDN w:val="0"/>
        <w:adjustRightInd w:val="0"/>
        <w:ind w:firstLine="709"/>
        <w:jc w:val="both"/>
        <w:rPr>
          <w:sz w:val="28"/>
          <w:szCs w:val="28"/>
        </w:rPr>
      </w:pPr>
      <w:r w:rsidRPr="00353CF3">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A64F15" w:rsidRPr="00353CF3" w:rsidRDefault="00A64F15" w:rsidP="00225F78">
      <w:pPr>
        <w:autoSpaceDE w:val="0"/>
        <w:autoSpaceDN w:val="0"/>
        <w:adjustRightInd w:val="0"/>
        <w:ind w:firstLine="709"/>
        <w:jc w:val="both"/>
        <w:rPr>
          <w:sz w:val="28"/>
          <w:szCs w:val="28"/>
        </w:rPr>
      </w:pPr>
      <w:r w:rsidRPr="00353CF3">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w:t>
      </w:r>
      <w:r>
        <w:rPr>
          <w:sz w:val="28"/>
          <w:szCs w:val="28"/>
        </w:rPr>
        <w:t>тов.</w:t>
      </w:r>
    </w:p>
    <w:p w:rsidR="00A64F15" w:rsidRPr="00E3117B" w:rsidRDefault="00A64F15" w:rsidP="00225F78">
      <w:pPr>
        <w:autoSpaceDE w:val="0"/>
        <w:autoSpaceDN w:val="0"/>
        <w:adjustRightInd w:val="0"/>
        <w:ind w:firstLine="709"/>
        <w:jc w:val="both"/>
        <w:rPr>
          <w:sz w:val="28"/>
          <w:szCs w:val="28"/>
        </w:rPr>
      </w:pPr>
      <w:r w:rsidRPr="00E3117B">
        <w:rPr>
          <w:sz w:val="28"/>
          <w:szCs w:val="28"/>
        </w:rPr>
        <w:t xml:space="preserve">Максимальный срок выполнения административной процедуры не может превышать </w:t>
      </w:r>
      <w:r w:rsidR="00C604E4">
        <w:rPr>
          <w:sz w:val="28"/>
          <w:szCs w:val="28"/>
        </w:rPr>
        <w:t xml:space="preserve"> 3</w:t>
      </w:r>
      <w:r w:rsidRPr="00E3117B">
        <w:rPr>
          <w:sz w:val="28"/>
          <w:szCs w:val="28"/>
        </w:rPr>
        <w:t xml:space="preserve"> дн</w:t>
      </w:r>
      <w:r>
        <w:rPr>
          <w:sz w:val="28"/>
          <w:szCs w:val="28"/>
        </w:rPr>
        <w:t>ей.</w:t>
      </w:r>
    </w:p>
    <w:p w:rsidR="00A64F15" w:rsidRPr="00226E17" w:rsidRDefault="00A64F15" w:rsidP="00225F78">
      <w:pPr>
        <w:autoSpaceDE w:val="0"/>
        <w:autoSpaceDN w:val="0"/>
        <w:adjustRightInd w:val="0"/>
        <w:ind w:left="1418" w:hanging="709"/>
        <w:jc w:val="both"/>
        <w:outlineLvl w:val="0"/>
        <w:rPr>
          <w:b/>
          <w:bCs/>
          <w:sz w:val="28"/>
          <w:szCs w:val="28"/>
        </w:rPr>
      </w:pPr>
      <w:r w:rsidRPr="00226E17">
        <w:rPr>
          <w:b/>
          <w:bCs/>
          <w:sz w:val="28"/>
          <w:szCs w:val="28"/>
        </w:rPr>
        <w:t>3.3.</w:t>
      </w:r>
      <w:r w:rsidRPr="00226E17">
        <w:rPr>
          <w:b/>
          <w:bCs/>
          <w:sz w:val="28"/>
          <w:szCs w:val="28"/>
        </w:rPr>
        <w:tab/>
        <w:t xml:space="preserve"> Описание последовательности действий при формировании и направлении межведомственных запросов</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w:t>
      </w:r>
      <w:r>
        <w:rPr>
          <w:sz w:val="28"/>
          <w:szCs w:val="28"/>
        </w:rPr>
        <w:t>3</w:t>
      </w:r>
      <w:r w:rsidRPr="00226E17">
        <w:rPr>
          <w:sz w:val="28"/>
          <w:szCs w:val="28"/>
        </w:rPr>
        <w:t xml:space="preserve"> пункта 2.6.1 настоящего Административного регламента (в случае, если указанные документы не представлены заявителем самостоятельно). </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Максимальный срок выполнения административной процедуры не может превышать </w:t>
      </w:r>
      <w:r w:rsidR="009936DD">
        <w:rPr>
          <w:sz w:val="28"/>
          <w:szCs w:val="28"/>
        </w:rPr>
        <w:t xml:space="preserve"> 3</w:t>
      </w:r>
      <w:r w:rsidRPr="00226E17">
        <w:rPr>
          <w:sz w:val="28"/>
          <w:szCs w:val="28"/>
        </w:rPr>
        <w:t xml:space="preserve"> дней.</w:t>
      </w:r>
    </w:p>
    <w:p w:rsidR="00A64F15" w:rsidRPr="00226E17" w:rsidRDefault="00A64F15" w:rsidP="00225F78">
      <w:pPr>
        <w:autoSpaceDE w:val="0"/>
        <w:autoSpaceDN w:val="0"/>
        <w:adjustRightInd w:val="0"/>
        <w:ind w:left="1412" w:hanging="703"/>
        <w:jc w:val="both"/>
        <w:outlineLvl w:val="0"/>
        <w:rPr>
          <w:b/>
          <w:bCs/>
          <w:sz w:val="28"/>
          <w:szCs w:val="28"/>
        </w:rPr>
      </w:pPr>
      <w:r w:rsidRPr="00226E17">
        <w:rPr>
          <w:b/>
          <w:bCs/>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A64F15" w:rsidRPr="00226E17" w:rsidRDefault="00A64F15" w:rsidP="00225F78">
      <w:pPr>
        <w:autoSpaceDE w:val="0"/>
        <w:autoSpaceDN w:val="0"/>
        <w:adjustRightInd w:val="0"/>
        <w:ind w:firstLine="709"/>
        <w:jc w:val="both"/>
        <w:rPr>
          <w:sz w:val="28"/>
          <w:szCs w:val="28"/>
        </w:rPr>
      </w:pPr>
      <w:r w:rsidRPr="00226E17">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w:t>
      </w:r>
      <w:r>
        <w:rPr>
          <w:sz w:val="28"/>
          <w:szCs w:val="28"/>
        </w:rPr>
        <w:t>предоставлении муниципальной услуги</w:t>
      </w:r>
      <w:r w:rsidRPr="00226E17">
        <w:rPr>
          <w:sz w:val="28"/>
          <w:szCs w:val="28"/>
        </w:rPr>
        <w:t xml:space="preserve">. </w:t>
      </w:r>
    </w:p>
    <w:p w:rsidR="00A64F15" w:rsidRPr="00226E17" w:rsidRDefault="00A64F15" w:rsidP="00225F78">
      <w:pPr>
        <w:autoSpaceDE w:val="0"/>
        <w:autoSpaceDN w:val="0"/>
        <w:adjustRightInd w:val="0"/>
        <w:ind w:firstLine="709"/>
        <w:jc w:val="both"/>
        <w:rPr>
          <w:sz w:val="28"/>
          <w:szCs w:val="28"/>
        </w:rPr>
      </w:pPr>
      <w:r w:rsidRPr="00226E17">
        <w:rPr>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64F15" w:rsidRPr="00E11492" w:rsidRDefault="00A64F15" w:rsidP="00225F78">
      <w:pPr>
        <w:autoSpaceDE w:val="0"/>
        <w:autoSpaceDN w:val="0"/>
        <w:adjustRightInd w:val="0"/>
        <w:ind w:firstLine="540"/>
        <w:jc w:val="both"/>
        <w:rPr>
          <w:sz w:val="28"/>
          <w:szCs w:val="28"/>
        </w:rPr>
      </w:pPr>
      <w:r w:rsidRPr="00226E17">
        <w:rPr>
          <w:sz w:val="28"/>
          <w:szCs w:val="28"/>
        </w:rPr>
        <w:t>В случае отсутствия оснований для отказа в предоставлении муниципальной услуги, специалист, ответственный за предоставление муници</w:t>
      </w:r>
      <w:r w:rsidRPr="00E11492">
        <w:rPr>
          <w:sz w:val="28"/>
          <w:szCs w:val="28"/>
        </w:rPr>
        <w:t>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A64F15" w:rsidRPr="00E11492" w:rsidRDefault="00A64F15" w:rsidP="00225F78">
      <w:pPr>
        <w:autoSpaceDE w:val="0"/>
        <w:autoSpaceDN w:val="0"/>
        <w:adjustRightInd w:val="0"/>
        <w:ind w:firstLine="709"/>
        <w:jc w:val="both"/>
        <w:rPr>
          <w:sz w:val="28"/>
          <w:szCs w:val="28"/>
        </w:rPr>
      </w:pPr>
      <w:r w:rsidRPr="00E11492">
        <w:rPr>
          <w:sz w:val="28"/>
          <w:szCs w:val="28"/>
        </w:rPr>
        <w:t xml:space="preserve">Результатом выполнения административной процедуры является принятие Администрацией решения о </w:t>
      </w:r>
      <w:r>
        <w:rPr>
          <w:sz w:val="28"/>
          <w:szCs w:val="28"/>
        </w:rPr>
        <w:t xml:space="preserve">подготовке документации по планировке территории </w:t>
      </w:r>
      <w:r w:rsidRPr="00E11492">
        <w:rPr>
          <w:sz w:val="28"/>
          <w:szCs w:val="28"/>
        </w:rPr>
        <w:t>либо об отказе в</w:t>
      </w:r>
      <w:r>
        <w:rPr>
          <w:sz w:val="28"/>
          <w:szCs w:val="28"/>
        </w:rPr>
        <w:t xml:space="preserve"> предоставлении муниципальной услуги</w:t>
      </w:r>
      <w:r w:rsidRPr="00E11492">
        <w:rPr>
          <w:sz w:val="28"/>
          <w:szCs w:val="28"/>
        </w:rPr>
        <w:t xml:space="preserve"> с указанием причин отказа. </w:t>
      </w:r>
    </w:p>
    <w:p w:rsidR="00A64F15" w:rsidRPr="00226E17" w:rsidRDefault="00A64F15" w:rsidP="00225F78">
      <w:pPr>
        <w:autoSpaceDE w:val="0"/>
        <w:autoSpaceDN w:val="0"/>
        <w:adjustRightInd w:val="0"/>
        <w:ind w:firstLine="709"/>
        <w:jc w:val="both"/>
        <w:rPr>
          <w:sz w:val="28"/>
          <w:szCs w:val="28"/>
        </w:rPr>
      </w:pPr>
      <w:r w:rsidRPr="00E11492">
        <w:rPr>
          <w:sz w:val="28"/>
          <w:szCs w:val="28"/>
        </w:rPr>
        <w:lastRenderedPageBreak/>
        <w:t>Максимальный срок выполнения административной процедуры не</w:t>
      </w:r>
      <w:r w:rsidRPr="00226E17">
        <w:rPr>
          <w:sz w:val="28"/>
          <w:szCs w:val="28"/>
        </w:rPr>
        <w:t xml:space="preserve"> может превышать </w:t>
      </w:r>
      <w:r w:rsidR="009936DD">
        <w:rPr>
          <w:sz w:val="28"/>
          <w:szCs w:val="28"/>
        </w:rPr>
        <w:t xml:space="preserve"> 3 </w:t>
      </w:r>
      <w:r w:rsidRPr="00226E17">
        <w:rPr>
          <w:sz w:val="28"/>
          <w:szCs w:val="28"/>
        </w:rPr>
        <w:t xml:space="preserve"> дней.</w:t>
      </w:r>
    </w:p>
    <w:p w:rsidR="00A64F15" w:rsidRPr="00226E17" w:rsidRDefault="00A64F15" w:rsidP="00225F78">
      <w:pPr>
        <w:autoSpaceDE w:val="0"/>
        <w:autoSpaceDN w:val="0"/>
        <w:adjustRightInd w:val="0"/>
        <w:ind w:left="1418" w:hanging="709"/>
        <w:jc w:val="both"/>
        <w:outlineLvl w:val="0"/>
        <w:rPr>
          <w:b/>
          <w:bCs/>
          <w:sz w:val="28"/>
          <w:szCs w:val="28"/>
        </w:rPr>
      </w:pPr>
      <w:r w:rsidRPr="00226E17">
        <w:rPr>
          <w:b/>
          <w:bCs/>
          <w:sz w:val="28"/>
          <w:szCs w:val="28"/>
        </w:rPr>
        <w:t>3.5.</w:t>
      </w:r>
      <w:r w:rsidRPr="00226E17">
        <w:rPr>
          <w:b/>
          <w:bCs/>
          <w:sz w:val="28"/>
          <w:szCs w:val="28"/>
        </w:rPr>
        <w:tab/>
        <w:t xml:space="preserve">Описание последовательности действий при регистрации и выдаче документов заявителю </w:t>
      </w:r>
    </w:p>
    <w:p w:rsidR="00A64F15" w:rsidRPr="00226E17" w:rsidRDefault="00A64F15" w:rsidP="00225F78">
      <w:pPr>
        <w:autoSpaceDE w:val="0"/>
        <w:autoSpaceDN w:val="0"/>
        <w:adjustRightInd w:val="0"/>
        <w:ind w:firstLine="709"/>
        <w:jc w:val="both"/>
        <w:rPr>
          <w:sz w:val="28"/>
          <w:szCs w:val="28"/>
        </w:rPr>
      </w:pPr>
      <w:r>
        <w:rPr>
          <w:sz w:val="28"/>
          <w:szCs w:val="28"/>
        </w:rPr>
        <w:t xml:space="preserve">Решение о подготовке документации по планировке территории </w:t>
      </w:r>
      <w:r w:rsidRPr="00226E17">
        <w:rPr>
          <w:sz w:val="28"/>
          <w:szCs w:val="28"/>
        </w:rPr>
        <w:t>после подписи уполномоченного должностного лица направляется на регистрацию в установленном поряд</w:t>
      </w:r>
      <w:r>
        <w:rPr>
          <w:sz w:val="28"/>
          <w:szCs w:val="28"/>
        </w:rPr>
        <w:t>ке.</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Уведомление об отказе в предоставлении муниципальной услуги, </w:t>
      </w:r>
      <w:r>
        <w:rPr>
          <w:sz w:val="28"/>
          <w:szCs w:val="28"/>
        </w:rPr>
        <w:t xml:space="preserve">решение о подготовке документации по планировке территории </w:t>
      </w:r>
      <w:r w:rsidRPr="00226E17">
        <w:rPr>
          <w:sz w:val="28"/>
          <w:szCs w:val="28"/>
        </w:rPr>
        <w:t>после подписи уполномоченного должностного лица выдается (направляется) заявителю.</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В случае представления документов через многофункциональный центр (при его наличии) </w:t>
      </w:r>
      <w:r>
        <w:rPr>
          <w:sz w:val="28"/>
          <w:szCs w:val="28"/>
        </w:rPr>
        <w:t>решение о подготовке документации по планировке территории</w:t>
      </w:r>
      <w:r w:rsidRPr="00226E17">
        <w:rPr>
          <w:sz w:val="28"/>
          <w:szCs w:val="28"/>
        </w:rPr>
        <w:t>, уведомление об отказе в предоставлении муниципальной услуги может быть выдано (направлено) через многофункциональный центр.</w:t>
      </w:r>
    </w:p>
    <w:p w:rsidR="00A64F15" w:rsidRPr="00226E17" w:rsidRDefault="00A64F15" w:rsidP="00225F78">
      <w:pPr>
        <w:autoSpaceDE w:val="0"/>
        <w:autoSpaceDN w:val="0"/>
        <w:adjustRightInd w:val="0"/>
        <w:ind w:firstLine="709"/>
        <w:jc w:val="both"/>
        <w:rPr>
          <w:sz w:val="28"/>
          <w:szCs w:val="28"/>
        </w:rPr>
      </w:pPr>
      <w:r w:rsidRPr="00226E17">
        <w:rPr>
          <w:sz w:val="28"/>
          <w:szCs w:val="28"/>
        </w:rPr>
        <w:t>Максимальный срок выполнения административной процедуры не может превышать</w:t>
      </w:r>
      <w:r w:rsidR="009936DD">
        <w:rPr>
          <w:sz w:val="28"/>
          <w:szCs w:val="28"/>
        </w:rPr>
        <w:t xml:space="preserve">   3 </w:t>
      </w:r>
      <w:r w:rsidRPr="00226E17">
        <w:rPr>
          <w:sz w:val="28"/>
          <w:szCs w:val="28"/>
        </w:rPr>
        <w:t xml:space="preserve"> дней.</w:t>
      </w:r>
    </w:p>
    <w:p w:rsidR="00A64F15" w:rsidRPr="00226E17" w:rsidRDefault="00A64F15" w:rsidP="00225F78">
      <w:pPr>
        <w:ind w:firstLine="709"/>
        <w:jc w:val="both"/>
        <w:rPr>
          <w:b/>
          <w:bCs/>
          <w:color w:val="000000"/>
          <w:sz w:val="28"/>
          <w:szCs w:val="28"/>
        </w:rPr>
      </w:pPr>
      <w:bookmarkStart w:id="8" w:name="Par241"/>
      <w:bookmarkEnd w:id="8"/>
      <w:r w:rsidRPr="00226E17">
        <w:rPr>
          <w:b/>
          <w:bCs/>
          <w:color w:val="000000"/>
          <w:sz w:val="28"/>
          <w:szCs w:val="28"/>
        </w:rPr>
        <w:t xml:space="preserve">4. Формы </w:t>
      </w:r>
      <w:proofErr w:type="gramStart"/>
      <w:r w:rsidRPr="00226E17">
        <w:rPr>
          <w:b/>
          <w:bCs/>
          <w:color w:val="000000"/>
          <w:sz w:val="28"/>
          <w:szCs w:val="28"/>
        </w:rPr>
        <w:t>контроля за</w:t>
      </w:r>
      <w:proofErr w:type="gramEnd"/>
      <w:r w:rsidRPr="00226E17">
        <w:rPr>
          <w:b/>
          <w:bCs/>
          <w:color w:val="000000"/>
          <w:sz w:val="28"/>
          <w:szCs w:val="28"/>
        </w:rPr>
        <w:t xml:space="preserve"> исполнением административного регламента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4.1. </w:t>
      </w:r>
      <w:proofErr w:type="gramStart"/>
      <w:r w:rsidRPr="00226E17">
        <w:rPr>
          <w:sz w:val="28"/>
          <w:szCs w:val="28"/>
        </w:rPr>
        <w:t>Контроль за</w:t>
      </w:r>
      <w:proofErr w:type="gramEnd"/>
      <w:r w:rsidRPr="00226E17">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A64F15" w:rsidRPr="00226E17" w:rsidRDefault="00A64F15" w:rsidP="00225F78">
      <w:pPr>
        <w:ind w:firstLine="709"/>
        <w:jc w:val="both"/>
        <w:rPr>
          <w:sz w:val="28"/>
          <w:szCs w:val="28"/>
        </w:rPr>
      </w:pPr>
      <w:r w:rsidRPr="00226E17">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64F15" w:rsidRPr="00226E17" w:rsidRDefault="00A64F15" w:rsidP="00225F78">
      <w:pPr>
        <w:pStyle w:val="ConsPlusNormal"/>
        <w:spacing w:after="200"/>
        <w:ind w:firstLine="709"/>
        <w:jc w:val="both"/>
        <w:rPr>
          <w:rFonts w:ascii="Times New Roman" w:hAnsi="Times New Roman" w:cs="Times New Roman"/>
          <w:sz w:val="28"/>
          <w:szCs w:val="28"/>
        </w:rPr>
      </w:pPr>
      <w:proofErr w:type="gramStart"/>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lastRenderedPageBreak/>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226E17">
        <w:rPr>
          <w:i/>
          <w:iCs/>
          <w:sz w:val="28"/>
          <w:szCs w:val="28"/>
        </w:rPr>
        <w:t xml:space="preserve"> </w:t>
      </w:r>
      <w:r w:rsidR="009936DD">
        <w:rPr>
          <w:i/>
          <w:iCs/>
          <w:sz w:val="28"/>
          <w:szCs w:val="28"/>
        </w:rPr>
        <w:t xml:space="preserve"> 1 раза в год</w:t>
      </w:r>
      <w:proofErr w:type="gramStart"/>
      <w:r w:rsidR="009936DD">
        <w:rPr>
          <w:i/>
          <w:iCs/>
          <w:sz w:val="28"/>
          <w:szCs w:val="28"/>
        </w:rPr>
        <w:t>.</w:t>
      </w:r>
      <w:r w:rsidRPr="00226E17">
        <w:rPr>
          <w:i/>
          <w:iCs/>
          <w:sz w:val="28"/>
          <w:szCs w:val="28"/>
        </w:rPr>
        <w:t>.</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4.2. Ответственность специалистов закрепляется в их должностных регламентах (инструкциях). </w:t>
      </w:r>
    </w:p>
    <w:p w:rsidR="00A64F15" w:rsidRPr="00226E17" w:rsidRDefault="00A64F15" w:rsidP="00225F78">
      <w:pPr>
        <w:ind w:firstLine="709"/>
        <w:jc w:val="both"/>
        <w:rPr>
          <w:sz w:val="28"/>
          <w:szCs w:val="28"/>
        </w:rPr>
      </w:pPr>
      <w:r w:rsidRPr="00226E17">
        <w:rPr>
          <w:sz w:val="28"/>
          <w:szCs w:val="28"/>
        </w:rPr>
        <w:t>4.3. Физические</w:t>
      </w:r>
      <w:r w:rsidRPr="00226E17">
        <w:rPr>
          <w:color w:val="000000"/>
          <w:sz w:val="28"/>
          <w:szCs w:val="28"/>
        </w:rPr>
        <w:t xml:space="preserve"> и юридические лица</w:t>
      </w:r>
      <w:r w:rsidRPr="00226E17">
        <w:rPr>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64F15" w:rsidRPr="00226E17" w:rsidRDefault="00A64F15" w:rsidP="00225F78">
      <w:pPr>
        <w:ind w:firstLine="709"/>
        <w:jc w:val="both"/>
        <w:rPr>
          <w:b/>
          <w:bCs/>
          <w:sz w:val="28"/>
          <w:szCs w:val="28"/>
        </w:rPr>
      </w:pPr>
      <w:r w:rsidRPr="00226E17">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F15" w:rsidRPr="00226E17" w:rsidRDefault="00A64F15" w:rsidP="00225F78">
      <w:pPr>
        <w:autoSpaceDE w:val="0"/>
        <w:autoSpaceDN w:val="0"/>
        <w:adjustRightInd w:val="0"/>
        <w:ind w:firstLine="709"/>
        <w:jc w:val="both"/>
        <w:outlineLvl w:val="0"/>
        <w:rPr>
          <w:sz w:val="28"/>
          <w:szCs w:val="28"/>
        </w:rPr>
      </w:pPr>
    </w:p>
    <w:p w:rsidR="00A64F15" w:rsidRPr="00226E17" w:rsidRDefault="00A64F15" w:rsidP="00225F78">
      <w:pPr>
        <w:autoSpaceDE w:val="0"/>
        <w:autoSpaceDN w:val="0"/>
        <w:adjustRightInd w:val="0"/>
        <w:ind w:firstLine="709"/>
        <w:jc w:val="both"/>
        <w:outlineLvl w:val="0"/>
        <w:rPr>
          <w:sz w:val="28"/>
          <w:szCs w:val="28"/>
        </w:rPr>
      </w:pPr>
      <w:r w:rsidRPr="00226E17">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 Досудебный порядок обжалования. </w:t>
      </w:r>
    </w:p>
    <w:p w:rsidR="00A64F15" w:rsidRPr="00226E17" w:rsidRDefault="00A64F15" w:rsidP="00225F78">
      <w:pPr>
        <w:autoSpaceDE w:val="0"/>
        <w:autoSpaceDN w:val="0"/>
        <w:adjustRightInd w:val="0"/>
        <w:ind w:firstLine="709"/>
        <w:jc w:val="both"/>
        <w:rPr>
          <w:sz w:val="28"/>
          <w:szCs w:val="28"/>
        </w:rPr>
      </w:pPr>
      <w:r w:rsidRPr="00226E17">
        <w:rPr>
          <w:sz w:val="28"/>
          <w:szCs w:val="28"/>
        </w:rPr>
        <w:t>5.2.1. Заявитель может обратиться с жалобой, в том числе в следующих случаях:</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нарушение срока регистрации заявления о предоставлении муниципальной услуги;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нарушение срока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A64F15" w:rsidRPr="00226E17" w:rsidRDefault="00A64F15" w:rsidP="00225F78">
      <w:pPr>
        <w:autoSpaceDE w:val="0"/>
        <w:autoSpaceDN w:val="0"/>
        <w:adjustRightInd w:val="0"/>
        <w:ind w:firstLine="709"/>
        <w:jc w:val="both"/>
        <w:rPr>
          <w:sz w:val="28"/>
          <w:szCs w:val="28"/>
        </w:rPr>
      </w:pPr>
      <w:r w:rsidRPr="00226E17">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5.2.4. Жалоба должна содержать:</w:t>
      </w:r>
    </w:p>
    <w:p w:rsidR="00A64F15" w:rsidRPr="00226E17" w:rsidRDefault="00A64F15" w:rsidP="00225F78">
      <w:pPr>
        <w:autoSpaceDE w:val="0"/>
        <w:autoSpaceDN w:val="0"/>
        <w:adjustRightInd w:val="0"/>
        <w:ind w:firstLine="709"/>
        <w:jc w:val="both"/>
        <w:rPr>
          <w:sz w:val="28"/>
          <w:szCs w:val="28"/>
        </w:rPr>
      </w:pPr>
      <w:r w:rsidRPr="00226E1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F15" w:rsidRPr="00226E17" w:rsidRDefault="00A64F15" w:rsidP="00225F78">
      <w:pPr>
        <w:autoSpaceDE w:val="0"/>
        <w:autoSpaceDN w:val="0"/>
        <w:adjustRightInd w:val="0"/>
        <w:ind w:firstLine="709"/>
        <w:jc w:val="both"/>
        <w:rPr>
          <w:sz w:val="28"/>
          <w:szCs w:val="28"/>
        </w:rPr>
      </w:pPr>
      <w:r w:rsidRPr="00226E17">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lastRenderedPageBreak/>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Время приема жалоб должно совпадать со временем предоставления муниципальных услуг.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оформленная в соответствии с законодательством Российской Федерации доверенность (для физических лиц);</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 электронном виде жалоба может быть подана заявителем посредством: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сети Интернет, включая официальный сайт органа, предоставляющего муниципальную услугу;</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Единого портала, Регионального портала.</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5.2.9. В случае установления в ходе или по результатам рассмотрения жалобы признаков состава административного </w:t>
      </w:r>
      <w:r w:rsidRPr="00226E17">
        <w:rPr>
          <w:sz w:val="28"/>
          <w:szCs w:val="28"/>
        </w:rPr>
        <w:lastRenderedPageBreak/>
        <w:t xml:space="preserve">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5.2.12. По результатам рассмотрения жалобы орган, предоставляющий муниципальную услугу, принимает решение:</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об отказе в удовлетворении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5.2.14. В ответе по результатам рассмотрения жалобы указываются:</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lastRenderedPageBreak/>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фамилия, имя, отчество (последнее – при наличии) или наименование заявителя;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основания для принятия решения по жалобе;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принятое по жалобе решение;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сведения о порядке обжалования принятого по жалобе решения.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6" w:history="1">
        <w:r w:rsidRPr="00226E17">
          <w:rPr>
            <w:sz w:val="28"/>
            <w:szCs w:val="28"/>
          </w:rPr>
          <w:t>законодательством</w:t>
        </w:r>
      </w:hyperlink>
      <w:r w:rsidRPr="00226E17">
        <w:rPr>
          <w:sz w:val="28"/>
          <w:szCs w:val="28"/>
        </w:rPr>
        <w:t xml:space="preserve"> Российской Федерации.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5.2.16. Орган, предоставляющий муниципальную услугу, отказывает в удовлетворении жалобы в следующих случаях: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наличие вступившего в законную силу решения суда, арбитражного суда по жалобе о том же предмете и по тем же основаниям;</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64F15" w:rsidRPr="00226E17" w:rsidRDefault="00A64F15" w:rsidP="00225F78">
      <w:pPr>
        <w:autoSpaceDE w:val="0"/>
        <w:autoSpaceDN w:val="0"/>
        <w:adjustRightInd w:val="0"/>
        <w:ind w:firstLine="709"/>
        <w:jc w:val="both"/>
        <w:rPr>
          <w:sz w:val="28"/>
          <w:szCs w:val="28"/>
        </w:rPr>
      </w:pPr>
      <w:r w:rsidRPr="00226E17">
        <w:rPr>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64F15" w:rsidRPr="00226E17" w:rsidRDefault="00A64F15" w:rsidP="00225F78">
      <w:pPr>
        <w:autoSpaceDE w:val="0"/>
        <w:autoSpaceDN w:val="0"/>
        <w:adjustRightInd w:val="0"/>
        <w:ind w:firstLine="709"/>
        <w:jc w:val="both"/>
        <w:outlineLvl w:val="2"/>
        <w:rPr>
          <w:sz w:val="28"/>
          <w:szCs w:val="28"/>
        </w:rPr>
      </w:pPr>
      <w:r w:rsidRPr="00226E17">
        <w:rPr>
          <w:sz w:val="28"/>
          <w:szCs w:val="28"/>
        </w:rPr>
        <w:t>5.3. Порядок обжалования решения по жалобе.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64F15" w:rsidRPr="005C7A2F" w:rsidRDefault="00A64F15" w:rsidP="00225F78">
      <w:pPr>
        <w:autoSpaceDE w:val="0"/>
        <w:ind w:firstLine="709"/>
      </w:pPr>
    </w:p>
    <w:p w:rsidR="00A64F15" w:rsidRPr="005C7A2F" w:rsidRDefault="00A64F15" w:rsidP="00225F78">
      <w:pPr>
        <w:autoSpaceDE w:val="0"/>
        <w:jc w:val="center"/>
      </w:pPr>
      <w:r w:rsidRPr="005C7A2F">
        <w:t>_______________</w:t>
      </w:r>
    </w:p>
    <w:p w:rsidR="00A64F15" w:rsidRPr="00B87720" w:rsidRDefault="00A64F15" w:rsidP="00225F78">
      <w:pPr>
        <w:jc w:val="right"/>
      </w:pPr>
      <w:r>
        <w:br w:type="page"/>
      </w:r>
      <w:r w:rsidRPr="00B87720">
        <w:lastRenderedPageBreak/>
        <w:t xml:space="preserve">Приложение </w:t>
      </w:r>
      <w:r>
        <w:t>№</w:t>
      </w:r>
      <w:r w:rsidRPr="00B87720">
        <w:t xml:space="preserve"> 1</w:t>
      </w:r>
    </w:p>
    <w:p w:rsidR="00A64F15" w:rsidRDefault="00A64F15" w:rsidP="00A64F15">
      <w:pPr>
        <w:widowControl w:val="0"/>
        <w:autoSpaceDE w:val="0"/>
        <w:autoSpaceDN w:val="0"/>
        <w:adjustRightInd w:val="0"/>
        <w:jc w:val="center"/>
      </w:pPr>
    </w:p>
    <w:p w:rsidR="00A64F15" w:rsidRDefault="00A64F15" w:rsidP="00A64F15">
      <w:pPr>
        <w:widowControl w:val="0"/>
        <w:autoSpaceDE w:val="0"/>
        <w:autoSpaceDN w:val="0"/>
        <w:adjustRightInd w:val="0"/>
        <w:jc w:val="right"/>
      </w:pP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 xml:space="preserve">В администрацию </w:t>
      </w:r>
      <w:proofErr w:type="gramStart"/>
      <w:r w:rsidRPr="00B75A36">
        <w:rPr>
          <w:rFonts w:ascii="Times New Roman" w:hAnsi="Times New Roman" w:cs="Times New Roman"/>
          <w:sz w:val="26"/>
          <w:szCs w:val="26"/>
        </w:rPr>
        <w:t>муниципального</w:t>
      </w:r>
      <w:proofErr w:type="gramEnd"/>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образования 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(наименование муниципального образования)</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от 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Почтовый индекс, адрес: 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Телефон: _______________________</w:t>
      </w: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jc w:val="center"/>
        <w:rPr>
          <w:rFonts w:ascii="Times New Roman" w:hAnsi="Times New Roman" w:cs="Times New Roman"/>
          <w:sz w:val="26"/>
          <w:szCs w:val="26"/>
        </w:rPr>
      </w:pPr>
      <w:bookmarkStart w:id="9" w:name="Par327"/>
      <w:bookmarkEnd w:id="9"/>
      <w:r w:rsidRPr="00B75A36">
        <w:rPr>
          <w:rFonts w:ascii="Times New Roman" w:hAnsi="Times New Roman" w:cs="Times New Roman"/>
          <w:sz w:val="26"/>
          <w:szCs w:val="26"/>
        </w:rPr>
        <w:t>ЗАЯВЛЕНИЕ</w:t>
      </w: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u w:val="single"/>
        </w:rPr>
      </w:pPr>
      <w:r w:rsidRPr="00B75A36">
        <w:rPr>
          <w:rFonts w:ascii="Times New Roman" w:hAnsi="Times New Roman" w:cs="Times New Roman"/>
          <w:sz w:val="26"/>
          <w:szCs w:val="26"/>
        </w:rPr>
        <w:t xml:space="preserve">Прошу принять решение о разработке документации по планировке территории </w:t>
      </w:r>
      <w:r w:rsidRPr="00B75A36">
        <w:rPr>
          <w:rFonts w:ascii="Times New Roman" w:hAnsi="Times New Roman" w:cs="Times New Roman"/>
          <w:sz w:val="26"/>
          <w:szCs w:val="26"/>
          <w:u w:val="single"/>
        </w:rPr>
        <w:t>проекта планировки с проектом межева</w:t>
      </w:r>
      <w:r>
        <w:rPr>
          <w:rFonts w:ascii="Times New Roman" w:hAnsi="Times New Roman" w:cs="Times New Roman"/>
          <w:sz w:val="26"/>
          <w:szCs w:val="26"/>
          <w:u w:val="single"/>
        </w:rPr>
        <w:t>ния, проекта межевания</w:t>
      </w:r>
    </w:p>
    <w:p w:rsidR="00A64F15" w:rsidRPr="00B75A36" w:rsidRDefault="00A64F15" w:rsidP="00A64F1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(ненужное зачеркнуть)</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в границах земельного участка (земельных участков)</w:t>
      </w:r>
    </w:p>
    <w:p w:rsidR="00A64F15" w:rsidRPr="00B75A36" w:rsidRDefault="00A64F15" w:rsidP="00A64F15">
      <w:pPr>
        <w:pStyle w:val="ConsPlusNonformat"/>
        <w:ind w:left="1843"/>
        <w:jc w:val="center"/>
        <w:rPr>
          <w:rFonts w:ascii="Times New Roman" w:hAnsi="Times New Roman" w:cs="Times New Roman"/>
          <w:sz w:val="26"/>
          <w:szCs w:val="26"/>
        </w:rPr>
      </w:pPr>
    </w:p>
    <w:p w:rsidR="00A64F15" w:rsidRPr="00B75A36" w:rsidRDefault="00A64F15" w:rsidP="00A64F15">
      <w:pPr>
        <w:pStyle w:val="ConsPlusNonformat"/>
        <w:pBdr>
          <w:top w:val="single" w:sz="4" w:space="1" w:color="auto"/>
        </w:pBdr>
        <w:jc w:val="center"/>
        <w:rPr>
          <w:rFonts w:ascii="Times New Roman" w:hAnsi="Times New Roman" w:cs="Times New Roman"/>
          <w:sz w:val="2"/>
          <w:szCs w:val="2"/>
        </w:rPr>
      </w:pPr>
    </w:p>
    <w:p w:rsidR="00A64F15" w:rsidRPr="00B75A36" w:rsidRDefault="00A64F15" w:rsidP="00A64F1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(указываются кадастровые номера земельных участков)</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по адресу (при наличии) ___________________________________________</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Предложения:</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порядке подготовки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______________________________________________________________________________________________________________________________</w:t>
      </w:r>
      <w:r>
        <w:rPr>
          <w:rFonts w:ascii="Times New Roman" w:hAnsi="Times New Roman" w:cs="Times New Roman"/>
          <w:sz w:val="26"/>
          <w:szCs w:val="26"/>
        </w:rPr>
        <w:t>______</w:t>
      </w:r>
      <w:r w:rsidRPr="00B75A36">
        <w:rPr>
          <w:rFonts w:ascii="Times New Roman" w:hAnsi="Times New Roman" w:cs="Times New Roman"/>
          <w:sz w:val="26"/>
          <w:szCs w:val="26"/>
        </w:rPr>
        <w:t>__;</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сроках подготовки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w:t>
      </w:r>
      <w:r w:rsidRPr="00B75A36">
        <w:rPr>
          <w:rFonts w:ascii="Times New Roman" w:hAnsi="Times New Roman" w:cs="Times New Roman"/>
          <w:sz w:val="26"/>
          <w:szCs w:val="26"/>
        </w:rPr>
        <w:t>_____;</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содержании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w:t>
      </w:r>
      <w:r>
        <w:rPr>
          <w:rFonts w:ascii="Times New Roman" w:hAnsi="Times New Roman" w:cs="Times New Roman"/>
          <w:sz w:val="26"/>
          <w:szCs w:val="26"/>
        </w:rPr>
        <w:t>_________.</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______________</w:t>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t>____________________</w:t>
      </w:r>
    </w:p>
    <w:p w:rsidR="00A64F15" w:rsidRPr="00B75A36" w:rsidRDefault="00A64F15" w:rsidP="00A64F15">
      <w:pPr>
        <w:pStyle w:val="ConsPlusNonformat"/>
        <w:ind w:left="707" w:firstLine="709"/>
        <w:jc w:val="both"/>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 xml:space="preserve">Дата                </w:t>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t xml:space="preserve">Подпись заявителя </w:t>
      </w:r>
    </w:p>
    <w:p w:rsidR="00A64F15"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Приложение:</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pBdr>
          <w:top w:val="single" w:sz="4" w:space="1" w:color="auto"/>
        </w:pBdr>
        <w:ind w:left="709"/>
        <w:jc w:val="center"/>
        <w:rPr>
          <w:rFonts w:ascii="Times New Roman" w:hAnsi="Times New Roman" w:cs="Times New Roman"/>
          <w:sz w:val="26"/>
          <w:szCs w:val="26"/>
        </w:rPr>
      </w:pPr>
    </w:p>
    <w:p w:rsidR="00A64F15" w:rsidRPr="00B75A36" w:rsidRDefault="00A64F15" w:rsidP="00A64F15">
      <w:pPr>
        <w:pStyle w:val="ConsPlusNonformat"/>
        <w:ind w:firstLine="709"/>
        <w:jc w:val="center"/>
        <w:rPr>
          <w:rFonts w:ascii="Calibri" w:hAnsi="Calibri" w:cs="Calibri"/>
          <w:sz w:val="26"/>
          <w:szCs w:val="26"/>
        </w:rPr>
      </w:pPr>
      <w:r w:rsidRPr="00B75A36">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A64F15" w:rsidRPr="00B75A36" w:rsidRDefault="00A64F15" w:rsidP="00A64F15">
      <w:pPr>
        <w:widowControl w:val="0"/>
        <w:autoSpaceDE w:val="0"/>
        <w:autoSpaceDN w:val="0"/>
        <w:adjustRightInd w:val="0"/>
        <w:jc w:val="right"/>
        <w:outlineLvl w:val="1"/>
        <w:rPr>
          <w:sz w:val="26"/>
          <w:szCs w:val="26"/>
        </w:rPr>
        <w:sectPr w:rsidR="00A64F15" w:rsidRPr="00B75A36" w:rsidSect="00A64F15">
          <w:headerReference w:type="default" r:id="rId17"/>
          <w:pgSz w:w="11906" w:h="16838"/>
          <w:pgMar w:top="1134" w:right="851" w:bottom="1134" w:left="1985" w:header="709" w:footer="709" w:gutter="0"/>
          <w:cols w:space="708"/>
          <w:rtlGutter/>
          <w:docGrid w:linePitch="360"/>
        </w:sectPr>
      </w:pPr>
      <w:bookmarkStart w:id="10" w:name="Par356"/>
      <w:bookmarkEnd w:id="10"/>
    </w:p>
    <w:p w:rsidR="00A64F15" w:rsidRPr="00B87720" w:rsidRDefault="00A64F15" w:rsidP="00A64F15">
      <w:pPr>
        <w:widowControl w:val="0"/>
        <w:autoSpaceDE w:val="0"/>
        <w:autoSpaceDN w:val="0"/>
        <w:adjustRightInd w:val="0"/>
        <w:jc w:val="right"/>
        <w:outlineLvl w:val="1"/>
      </w:pPr>
      <w:r w:rsidRPr="00B87720">
        <w:lastRenderedPageBreak/>
        <w:t xml:space="preserve">Приложение </w:t>
      </w:r>
      <w:r>
        <w:t>№2</w:t>
      </w:r>
    </w:p>
    <w:p w:rsidR="00A64F15" w:rsidRDefault="00A64F15" w:rsidP="00A64F15">
      <w:pPr>
        <w:widowControl w:val="0"/>
        <w:autoSpaceDE w:val="0"/>
        <w:autoSpaceDN w:val="0"/>
        <w:adjustRightInd w:val="0"/>
        <w:jc w:val="both"/>
      </w:pPr>
    </w:p>
    <w:p w:rsidR="00A64F15" w:rsidRPr="0012072F" w:rsidRDefault="00A64F15" w:rsidP="00A64F15">
      <w:pPr>
        <w:widowControl w:val="0"/>
        <w:autoSpaceDE w:val="0"/>
        <w:autoSpaceDN w:val="0"/>
        <w:adjustRightInd w:val="0"/>
        <w:jc w:val="center"/>
        <w:rPr>
          <w:b/>
          <w:bCs/>
          <w:sz w:val="28"/>
          <w:szCs w:val="28"/>
        </w:rPr>
      </w:pPr>
      <w:bookmarkStart w:id="11" w:name="Par358"/>
      <w:bookmarkEnd w:id="11"/>
      <w:r w:rsidRPr="0012072F">
        <w:rPr>
          <w:b/>
          <w:bCs/>
          <w:sz w:val="28"/>
          <w:szCs w:val="28"/>
        </w:rPr>
        <w:t>БЛОК-СХЕМА</w:t>
      </w:r>
    </w:p>
    <w:p w:rsidR="00A64F15" w:rsidRDefault="00A64F15" w:rsidP="00A64F15">
      <w:pPr>
        <w:widowControl w:val="0"/>
        <w:autoSpaceDE w:val="0"/>
        <w:autoSpaceDN w:val="0"/>
        <w:adjustRightInd w:val="0"/>
        <w:jc w:val="center"/>
        <w:rPr>
          <w:b/>
          <w:bCs/>
          <w:sz w:val="28"/>
          <w:szCs w:val="28"/>
        </w:rPr>
      </w:pPr>
      <w:r>
        <w:rPr>
          <w:b/>
          <w:bCs/>
          <w:sz w:val="28"/>
          <w:szCs w:val="28"/>
        </w:rPr>
        <w:t xml:space="preserve">Последовательности </w:t>
      </w:r>
      <w:r w:rsidRPr="0012072F">
        <w:rPr>
          <w:b/>
          <w:bCs/>
          <w:sz w:val="28"/>
          <w:szCs w:val="28"/>
        </w:rPr>
        <w:t>ПРЕДОСТАВЛЕНИЯ МУНИЦИПАЛЬНОЙ УСЛУГИ</w:t>
      </w:r>
    </w:p>
    <w:p w:rsidR="00A64F15" w:rsidRPr="0012072F" w:rsidRDefault="00A64F15" w:rsidP="00A64F15">
      <w:pPr>
        <w:widowControl w:val="0"/>
        <w:autoSpaceDE w:val="0"/>
        <w:autoSpaceDN w:val="0"/>
        <w:adjustRightInd w:val="0"/>
        <w:jc w:val="center"/>
        <w:rPr>
          <w:b/>
          <w:bCs/>
          <w:sz w:val="28"/>
          <w:szCs w:val="28"/>
        </w:rPr>
      </w:pPr>
      <w:r w:rsidRPr="0012072F">
        <w:rPr>
          <w:b/>
          <w:bCs/>
          <w:sz w:val="28"/>
          <w:szCs w:val="28"/>
        </w:rPr>
        <w:t>«ПРИНЯТИЕ РЕШЕНИЯ О ПОДГОТОВКЕ ДОКУМЕНТАЦИИ ПО ПЛАНИРОВКЕ ТЕРРИТОРИИ В ГРАНИЦАХ</w:t>
      </w:r>
    </w:p>
    <w:p w:rsidR="00A64F15" w:rsidRPr="0012072F" w:rsidRDefault="00A64F15" w:rsidP="00A64F15">
      <w:pPr>
        <w:widowControl w:val="0"/>
        <w:autoSpaceDE w:val="0"/>
        <w:autoSpaceDN w:val="0"/>
        <w:adjustRightInd w:val="0"/>
        <w:jc w:val="center"/>
        <w:rPr>
          <w:b/>
          <w:bCs/>
          <w:sz w:val="28"/>
          <w:szCs w:val="28"/>
        </w:rPr>
      </w:pPr>
      <w:r w:rsidRPr="0012072F">
        <w:rPr>
          <w:b/>
          <w:bCs/>
          <w:sz w:val="28"/>
          <w:szCs w:val="28"/>
        </w:rPr>
        <w:t>МУНИЦИПАЛЬНОГО ОБРАЗОВАНИЯ __________________»</w:t>
      </w:r>
    </w:p>
    <w:p w:rsidR="00A64F15" w:rsidRDefault="00A64F15" w:rsidP="00A64F15">
      <w:pPr>
        <w:pStyle w:val="ConsPlusNonformat"/>
      </w:pPr>
      <w:r>
        <w:t xml:space="preserve">                      ┌─────────────────────────────┐</w:t>
      </w:r>
    </w:p>
    <w:p w:rsidR="00A64F15" w:rsidRDefault="00A64F15" w:rsidP="00A64F15">
      <w:pPr>
        <w:pStyle w:val="ConsPlusNonformat"/>
      </w:pPr>
      <w:r>
        <w:t xml:space="preserve">                      │ Подача заявления заявителем │</w:t>
      </w:r>
    </w:p>
    <w:p w:rsidR="00A64F15" w:rsidRDefault="00A64F15" w:rsidP="00A64F15">
      <w:pPr>
        <w:pStyle w:val="ConsPlusNonformat"/>
      </w:pPr>
      <w:r>
        <w:t xml:space="preserve">                      │   с комплектом документов   │</w:t>
      </w:r>
    </w:p>
    <w:p w:rsidR="00A64F15" w:rsidRDefault="00A64F15" w:rsidP="00A64F15">
      <w:pPr>
        <w:pStyle w:val="ConsPlusNonformat"/>
      </w:pPr>
      <w:r>
        <w:t xml:space="preserve">                      └─────────────┬───────────────┘</w:t>
      </w:r>
    </w:p>
    <w:p w:rsidR="00A64F15" w:rsidRDefault="00A64F15" w:rsidP="00A64F15">
      <w:pPr>
        <w:pStyle w:val="ConsPlusNonformat"/>
      </w:pPr>
      <w:r>
        <w:t xml:space="preserve">             ┌────────────────────────────────────────────┐</w:t>
      </w:r>
    </w:p>
    <w:p w:rsidR="00A64F15" w:rsidRDefault="00A64F15" w:rsidP="00A64F15">
      <w:pPr>
        <w:pStyle w:val="ConsPlusNonformat"/>
      </w:pPr>
      <w:r>
        <w:t xml:space="preserve">             │       Прием и регистрация заявления        │</w:t>
      </w:r>
    </w:p>
    <w:p w:rsidR="00A64F15" w:rsidRDefault="00A64F15" w:rsidP="00A64F15">
      <w:pPr>
        <w:pStyle w:val="ConsPlusNonformat"/>
      </w:pPr>
      <w:r>
        <w:t xml:space="preserve">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Проверка на наличие необходимых документов │</w:t>
      </w:r>
    </w:p>
    <w:p w:rsidR="00A64F15" w:rsidRDefault="00A64F15" w:rsidP="00A64F15">
      <w:pPr>
        <w:pStyle w:val="ConsPlusNonformat"/>
      </w:pPr>
      <w:r>
        <w:t xml:space="preserve">             └──────────────────────┬─────────────────────┘</w:t>
      </w:r>
    </w:p>
    <w:p w:rsidR="00A64F15" w:rsidRPr="00D80D46" w:rsidRDefault="00A64F15" w:rsidP="00A64F15">
      <w:pPr>
        <w:pStyle w:val="ConsPlusNonformat"/>
        <w:rPr>
          <w:rFonts w:cs="Times New Roman"/>
        </w:rPr>
      </w:pPr>
      <w:r>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Наличие оснований </w:t>
      </w:r>
      <w:r>
        <w:t xml:space="preserve">для отказа (п. 2.7)     </w:t>
      </w:r>
      <w:r w:rsidRPr="00D80D46">
        <w:t>│</w:t>
      </w:r>
    </w:p>
    <w:p w:rsidR="00A64F15" w:rsidRPr="00D80D46" w:rsidRDefault="00A64F15" w:rsidP="00A64F15">
      <w:pPr>
        <w:pStyle w:val="ConsPlusNonformat"/>
      </w:pPr>
      <w:r>
        <w:t xml:space="preserve">               </w:t>
      </w:r>
      <w:r w:rsidRPr="00D80D46">
        <w:t>└────────────────────┬──────────────────────┘</w:t>
      </w:r>
    </w:p>
    <w:p w:rsidR="00A64F15" w:rsidRPr="00D80D46" w:rsidRDefault="00A64F15" w:rsidP="00A64F15">
      <w:pPr>
        <w:pStyle w:val="ConsPlusNonformat"/>
      </w:pPr>
      <w:r w:rsidRPr="00D80D46">
        <w:t xml:space="preserve">                                нет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Формирование дела принятых документов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Рассмотрение документов </w:t>
      </w:r>
      <w:r>
        <w:t xml:space="preserve">на наличие      </w:t>
      </w:r>
      <w:r w:rsidRPr="00D80D46">
        <w:t>│</w:t>
      </w:r>
    </w:p>
    <w:p w:rsidR="00A64F15" w:rsidRPr="00D80D46" w:rsidRDefault="00A64F15" w:rsidP="00A64F15">
      <w:pPr>
        <w:pStyle w:val="ConsPlusNonformat"/>
      </w:pPr>
      <w:r w:rsidRPr="00D80D46">
        <w:t xml:space="preserve">             │    </w:t>
      </w:r>
      <w:r>
        <w:t xml:space="preserve">       оснований для отказа</w:t>
      </w:r>
      <w:r w:rsidRPr="00D80D46">
        <w:t>│</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да   │  Наличие оснований  │</w:t>
      </w:r>
    </w:p>
    <w:p w:rsidR="00A64F15" w:rsidRPr="00D80D46" w:rsidRDefault="00A64F15" w:rsidP="00A64F15">
      <w:pPr>
        <w:pStyle w:val="ConsPlusNonformat"/>
      </w:pPr>
      <w:r w:rsidRPr="00D80D46">
        <w:t xml:space="preserve">         ┌────────────────┤для отказа </w:t>
      </w:r>
      <w:hyperlink w:anchor="Par108" w:history="1">
        <w:r w:rsidRPr="00D80D46">
          <w:t>(п. 2.8)</w:t>
        </w:r>
      </w:hyperlink>
      <w:r>
        <w:t xml:space="preserve">  </w:t>
      </w:r>
      <w:r w:rsidRPr="00D80D46">
        <w:t>│</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                      нет │</w:t>
      </w:r>
    </w:p>
    <w:p w:rsidR="00A64F15" w:rsidRDefault="00A64F15" w:rsidP="00A64F15">
      <w:pPr>
        <w:pStyle w:val="ConsPlusNonformat"/>
      </w:pPr>
      <w:r>
        <w:t>┌──────────────────┐       ┌───────────────────┐</w:t>
      </w:r>
    </w:p>
    <w:p w:rsidR="00A64F15" w:rsidRDefault="00A64F15" w:rsidP="00A64F15">
      <w:pPr>
        <w:pStyle w:val="ConsPlusNonformat"/>
      </w:pPr>
      <w:r>
        <w:t>│Подготовка проекта│       │Подготовка проекта │</w:t>
      </w:r>
    </w:p>
    <w:p w:rsidR="00A64F15" w:rsidRDefault="00A64F15" w:rsidP="00A64F15">
      <w:pPr>
        <w:pStyle w:val="ConsPlusNonformat"/>
      </w:pPr>
      <w:r>
        <w:t>│решения об отказе │       │      решения      │</w:t>
      </w:r>
    </w:p>
    <w:p w:rsidR="00A64F15" w:rsidRDefault="00A64F15" w:rsidP="00A64F15">
      <w:pPr>
        <w:pStyle w:val="ConsPlusNonformat"/>
      </w:pPr>
      <w:r>
        <w:t>│ в предоставлении │       │ о подготовке      │</w:t>
      </w:r>
    </w:p>
    <w:p w:rsidR="00A64F15" w:rsidRDefault="00A64F15" w:rsidP="00A64F15">
      <w:pPr>
        <w:pStyle w:val="ConsPlusNonformat"/>
      </w:pPr>
      <w:r>
        <w:t>└──────────────────┘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Регистрация решения             │</w:t>
      </w:r>
    </w:p>
    <w:p w:rsidR="00A64F15" w:rsidRDefault="00A64F15" w:rsidP="00A64F15">
      <w:pPr>
        <w:pStyle w:val="ConsPlusNonformat"/>
      </w:pPr>
      <w:r>
        <w:t xml:space="preserve">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Выдача       │</w:t>
      </w:r>
    </w:p>
    <w:p w:rsidR="00A64F15" w:rsidRDefault="00A64F15" w:rsidP="00A64F15">
      <w:pPr>
        <w:pStyle w:val="ConsPlusNonformat"/>
      </w:pPr>
      <w:r>
        <w:t xml:space="preserve">                           │   (направление)   │</w:t>
      </w:r>
    </w:p>
    <w:p w:rsidR="00A64F15" w:rsidRDefault="00A64F15" w:rsidP="00A64F15">
      <w:pPr>
        <w:pStyle w:val="ConsPlusNonformat"/>
      </w:pPr>
      <w:r>
        <w:t xml:space="preserve">                           │ решения заявителю │</w:t>
      </w:r>
    </w:p>
    <w:p w:rsidR="00A64F15" w:rsidRDefault="00A64F15" w:rsidP="00A64F15">
      <w:pPr>
        <w:pStyle w:val="ConsPlusNonformat"/>
      </w:pPr>
      <w:r>
        <w:t xml:space="preserve">                           └───────────────────┘</w:t>
      </w:r>
    </w:p>
    <w:p w:rsidR="00A64F15" w:rsidRDefault="00A64F15" w:rsidP="00A64F15">
      <w:r>
        <w:br w:type="page"/>
      </w:r>
    </w:p>
    <w:p w:rsidR="00A64F15" w:rsidRPr="004E438D"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3</w:t>
      </w:r>
    </w:p>
    <w:p w:rsidR="00A64F15" w:rsidRDefault="00A64F15" w:rsidP="00A64F15">
      <w:pPr>
        <w:pStyle w:val="1"/>
        <w:numPr>
          <w:ilvl w:val="0"/>
          <w:numId w:val="0"/>
        </w:numPr>
        <w:tabs>
          <w:tab w:val="left" w:pos="-4111"/>
        </w:tabs>
        <w:spacing w:before="0" w:after="0"/>
        <w:ind w:left="4956" w:right="-6"/>
        <w:rPr>
          <w:b w:val="0"/>
          <w:bCs w:val="0"/>
          <w:kern w:val="28"/>
          <w:sz w:val="28"/>
          <w:szCs w:val="28"/>
        </w:rPr>
      </w:pPr>
      <w:r w:rsidRPr="004E438D">
        <w:rPr>
          <w:b w:val="0"/>
          <w:bCs w:val="0"/>
          <w:kern w:val="28"/>
          <w:sz w:val="28"/>
          <w:szCs w:val="28"/>
        </w:rPr>
        <w:t>к административному регламенту</w:t>
      </w: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180DC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180DC4" w:rsidRDefault="00A64F15" w:rsidP="00A64F15">
            <w:pPr>
              <w:jc w:val="center"/>
              <w:rPr>
                <w:sz w:val="28"/>
                <w:szCs w:val="28"/>
              </w:rPr>
            </w:pPr>
            <w:r w:rsidRPr="00180DC4">
              <w:rPr>
                <w:sz w:val="28"/>
                <w:szCs w:val="28"/>
              </w:rPr>
              <w:t>Исходящий штамп</w:t>
            </w:r>
          </w:p>
        </w:tc>
        <w:tc>
          <w:tcPr>
            <w:tcW w:w="4785" w:type="dxa"/>
            <w:tcBorders>
              <w:top w:val="nil"/>
              <w:left w:val="single" w:sz="4" w:space="0" w:color="auto"/>
              <w:bottom w:val="nil"/>
              <w:right w:val="nil"/>
            </w:tcBorders>
          </w:tcPr>
          <w:p w:rsidR="00A64F15" w:rsidRPr="00180DC4" w:rsidRDefault="00A64F15" w:rsidP="00A64F15">
            <w:pPr>
              <w:tabs>
                <w:tab w:val="left" w:pos="4569"/>
              </w:tabs>
              <w:rPr>
                <w:sz w:val="28"/>
                <w:szCs w:val="28"/>
              </w:rPr>
            </w:pPr>
            <w:r w:rsidRPr="00180DC4">
              <w:rPr>
                <w:sz w:val="28"/>
                <w:szCs w:val="28"/>
              </w:rPr>
              <w:t>________________________________</w:t>
            </w:r>
          </w:p>
          <w:p w:rsidR="00A64F15" w:rsidRPr="00180DC4" w:rsidRDefault="00A64F15" w:rsidP="00A64F15">
            <w:pPr>
              <w:jc w:val="center"/>
              <w:rPr>
                <w:sz w:val="28"/>
                <w:szCs w:val="28"/>
                <w:vertAlign w:val="superscript"/>
              </w:rPr>
            </w:pPr>
            <w:r w:rsidRPr="00180DC4">
              <w:rPr>
                <w:sz w:val="28"/>
                <w:szCs w:val="28"/>
                <w:vertAlign w:val="superscript"/>
              </w:rPr>
              <w:t>Ф.И.О. заявителя</w:t>
            </w:r>
          </w:p>
        </w:tc>
      </w:tr>
    </w:tbl>
    <w:p w:rsidR="00A64F15" w:rsidRPr="00180DC4" w:rsidRDefault="00A64F15" w:rsidP="00A64F15">
      <w:pPr>
        <w:rPr>
          <w:sz w:val="28"/>
          <w:szCs w:val="28"/>
        </w:rPr>
      </w:pPr>
    </w:p>
    <w:p w:rsidR="00A64F15" w:rsidRPr="00180DC4" w:rsidRDefault="00A64F15" w:rsidP="00A64F15">
      <w:pPr>
        <w:jc w:val="center"/>
        <w:rPr>
          <w:b/>
          <w:bCs/>
          <w:sz w:val="28"/>
          <w:szCs w:val="28"/>
        </w:rPr>
      </w:pPr>
      <w:r w:rsidRPr="00180DC4">
        <w:rPr>
          <w:b/>
          <w:bCs/>
          <w:sz w:val="28"/>
          <w:szCs w:val="28"/>
        </w:rPr>
        <w:t xml:space="preserve">Уведомление о приеме документов </w:t>
      </w:r>
    </w:p>
    <w:p w:rsidR="00A64F15" w:rsidRPr="00180DC4" w:rsidRDefault="00A64F15" w:rsidP="00A64F15">
      <w:pPr>
        <w:jc w:val="center"/>
        <w:rPr>
          <w:b/>
          <w:bCs/>
          <w:sz w:val="28"/>
          <w:szCs w:val="28"/>
        </w:rPr>
      </w:pPr>
      <w:r w:rsidRPr="00180DC4">
        <w:rPr>
          <w:b/>
          <w:bCs/>
          <w:sz w:val="28"/>
          <w:szCs w:val="28"/>
        </w:rPr>
        <w:t>для предоставления муниципальной услуги</w:t>
      </w:r>
    </w:p>
    <w:p w:rsidR="00A64F15" w:rsidRPr="00180DC4"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180DC4" w:rsidRDefault="00A64F15" w:rsidP="00A64F15">
      <w:pPr>
        <w:tabs>
          <w:tab w:val="left" w:pos="9354"/>
        </w:tabs>
        <w:ind w:firstLine="709"/>
        <w:jc w:val="both"/>
        <w:rPr>
          <w:sz w:val="28"/>
          <w:szCs w:val="28"/>
        </w:rPr>
      </w:pPr>
      <w:r w:rsidRPr="00180DC4">
        <w:rPr>
          <w:sz w:val="28"/>
          <w:szCs w:val="28"/>
        </w:rPr>
        <w:t xml:space="preserve">Настоящим уведомляем о том, что для получения муниципальной услуги </w:t>
      </w:r>
      <w:r w:rsidRPr="00180DC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180DC4">
        <w:rPr>
          <w:sz w:val="28"/>
          <w:szCs w:val="28"/>
        </w:rPr>
        <w:t xml:space="preserve">», от Вас приняты следующие документы: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030"/>
        <w:gridCol w:w="1912"/>
        <w:gridCol w:w="2713"/>
        <w:gridCol w:w="1701"/>
      </w:tblGrid>
      <w:tr w:rsidR="00A64F15" w:rsidRPr="00394BBA" w:rsidTr="00A64F15">
        <w:tc>
          <w:tcPr>
            <w:tcW w:w="709" w:type="dxa"/>
            <w:vAlign w:val="center"/>
          </w:tcPr>
          <w:p w:rsidR="00A64F15" w:rsidRPr="00180DC4" w:rsidRDefault="00A64F15" w:rsidP="00A64F15">
            <w:pPr>
              <w:tabs>
                <w:tab w:val="left" w:pos="9354"/>
              </w:tabs>
              <w:jc w:val="center"/>
              <w:rPr>
                <w:sz w:val="28"/>
                <w:szCs w:val="28"/>
              </w:rPr>
            </w:pPr>
            <w:r w:rsidRPr="00180DC4">
              <w:rPr>
                <w:sz w:val="28"/>
                <w:szCs w:val="28"/>
              </w:rPr>
              <w:t xml:space="preserve">№ </w:t>
            </w:r>
            <w:proofErr w:type="gramStart"/>
            <w:r w:rsidRPr="00180DC4">
              <w:rPr>
                <w:sz w:val="28"/>
                <w:szCs w:val="28"/>
              </w:rPr>
              <w:t>п</w:t>
            </w:r>
            <w:proofErr w:type="gramEnd"/>
            <w:r w:rsidRPr="00180DC4">
              <w:rPr>
                <w:sz w:val="28"/>
                <w:szCs w:val="28"/>
              </w:rPr>
              <w:t>/п</w:t>
            </w:r>
          </w:p>
        </w:tc>
        <w:tc>
          <w:tcPr>
            <w:tcW w:w="3030" w:type="dxa"/>
            <w:vAlign w:val="center"/>
          </w:tcPr>
          <w:p w:rsidR="00A64F15" w:rsidRPr="00180DC4" w:rsidRDefault="00A64F15" w:rsidP="00A64F15">
            <w:pPr>
              <w:tabs>
                <w:tab w:val="left" w:pos="9354"/>
              </w:tabs>
              <w:jc w:val="center"/>
              <w:rPr>
                <w:sz w:val="28"/>
                <w:szCs w:val="28"/>
              </w:rPr>
            </w:pPr>
            <w:r w:rsidRPr="00180DC4">
              <w:rPr>
                <w:sz w:val="28"/>
                <w:szCs w:val="28"/>
              </w:rPr>
              <w:t>Наименование документа</w:t>
            </w:r>
          </w:p>
        </w:tc>
        <w:tc>
          <w:tcPr>
            <w:tcW w:w="1912" w:type="dxa"/>
            <w:vAlign w:val="center"/>
          </w:tcPr>
          <w:p w:rsidR="00A64F15" w:rsidRPr="00180DC4" w:rsidRDefault="00A64F15" w:rsidP="00A64F15">
            <w:pPr>
              <w:tabs>
                <w:tab w:val="left" w:pos="9354"/>
              </w:tabs>
              <w:jc w:val="center"/>
              <w:rPr>
                <w:sz w:val="28"/>
                <w:szCs w:val="28"/>
              </w:rPr>
            </w:pPr>
            <w:r w:rsidRPr="00180DC4">
              <w:rPr>
                <w:sz w:val="28"/>
                <w:szCs w:val="28"/>
              </w:rPr>
              <w:t>Вид документа (оригинал, нотариальная копия, ксерокопия)</w:t>
            </w:r>
          </w:p>
        </w:tc>
        <w:tc>
          <w:tcPr>
            <w:tcW w:w="2713" w:type="dxa"/>
            <w:vAlign w:val="center"/>
          </w:tcPr>
          <w:p w:rsidR="00A64F15" w:rsidRPr="00180DC4" w:rsidRDefault="00A64F15" w:rsidP="00A64F15">
            <w:pPr>
              <w:tabs>
                <w:tab w:val="left" w:pos="9354"/>
              </w:tabs>
              <w:jc w:val="center"/>
              <w:rPr>
                <w:sz w:val="28"/>
                <w:szCs w:val="28"/>
              </w:rPr>
            </w:pPr>
            <w:r w:rsidRPr="00180DC4">
              <w:rPr>
                <w:sz w:val="28"/>
                <w:szCs w:val="28"/>
              </w:rPr>
              <w:t>Реквизиты документа (дата выдачи, номер, кем выдан, иное)</w:t>
            </w:r>
          </w:p>
        </w:tc>
        <w:tc>
          <w:tcPr>
            <w:tcW w:w="1701" w:type="dxa"/>
            <w:vAlign w:val="center"/>
          </w:tcPr>
          <w:p w:rsidR="00A64F15" w:rsidRPr="00180DC4" w:rsidRDefault="00A64F15" w:rsidP="00A64F15">
            <w:pPr>
              <w:tabs>
                <w:tab w:val="left" w:pos="9354"/>
              </w:tabs>
              <w:jc w:val="center"/>
              <w:rPr>
                <w:sz w:val="28"/>
                <w:szCs w:val="28"/>
              </w:rPr>
            </w:pPr>
            <w:r w:rsidRPr="00180DC4">
              <w:rPr>
                <w:sz w:val="28"/>
                <w:szCs w:val="28"/>
              </w:rPr>
              <w:t>Количество листов</w:t>
            </w: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bl>
    <w:p w:rsidR="00A64F15" w:rsidRPr="00180DC4" w:rsidRDefault="00A64F15" w:rsidP="00A64F15">
      <w:pPr>
        <w:tabs>
          <w:tab w:val="left" w:pos="9354"/>
        </w:tabs>
        <w:spacing w:before="120"/>
        <w:jc w:val="both"/>
        <w:rPr>
          <w:sz w:val="28"/>
          <w:szCs w:val="28"/>
        </w:rPr>
      </w:pPr>
      <w:r w:rsidRPr="00180DC4">
        <w:rPr>
          <w:sz w:val="28"/>
          <w:szCs w:val="28"/>
        </w:rPr>
        <w:t>Всего принято ____________ документов на ____________ листах.</w:t>
      </w:r>
    </w:p>
    <w:p w:rsidR="00A64F15" w:rsidRPr="00180DC4" w:rsidRDefault="00A64F15" w:rsidP="00A64F15">
      <w:pPr>
        <w:spacing w:line="360" w:lineRule="auto"/>
        <w:rPr>
          <w:sz w:val="28"/>
          <w:szCs w:val="28"/>
        </w:rPr>
      </w:pPr>
    </w:p>
    <w:tbl>
      <w:tblPr>
        <w:tblW w:w="0" w:type="auto"/>
        <w:tblInd w:w="-106" w:type="dxa"/>
        <w:tblLook w:val="00A0" w:firstRow="1" w:lastRow="0" w:firstColumn="1" w:lastColumn="0" w:noHBand="0" w:noVBand="0"/>
      </w:tblPr>
      <w:tblGrid>
        <w:gridCol w:w="2660"/>
        <w:gridCol w:w="2126"/>
        <w:gridCol w:w="284"/>
        <w:gridCol w:w="2268"/>
        <w:gridCol w:w="283"/>
        <w:gridCol w:w="1701"/>
        <w:gridCol w:w="248"/>
      </w:tblGrid>
      <w:tr w:rsidR="00A64F15" w:rsidRPr="00394BBA" w:rsidTr="00A64F15">
        <w:tc>
          <w:tcPr>
            <w:tcW w:w="2660" w:type="dxa"/>
          </w:tcPr>
          <w:p w:rsidR="00A64F15" w:rsidRPr="00180DC4" w:rsidRDefault="00A64F15" w:rsidP="00A64F15">
            <w:pPr>
              <w:ind w:left="-85" w:right="-85"/>
              <w:jc w:val="both"/>
              <w:rPr>
                <w:color w:val="000000"/>
                <w:sz w:val="28"/>
                <w:szCs w:val="28"/>
              </w:rPr>
            </w:pPr>
            <w:r w:rsidRPr="00180DC4">
              <w:rPr>
                <w:color w:val="000000"/>
                <w:sz w:val="28"/>
                <w:szCs w:val="28"/>
              </w:rPr>
              <w:t>Документы передал:</w:t>
            </w:r>
          </w:p>
        </w:tc>
        <w:tc>
          <w:tcPr>
            <w:tcW w:w="2126" w:type="dxa"/>
            <w:tcBorders>
              <w:bottom w:val="single" w:sz="4" w:space="0" w:color="auto"/>
            </w:tcBorders>
          </w:tcPr>
          <w:p w:rsidR="00A64F15" w:rsidRPr="00180DC4" w:rsidRDefault="00A64F15" w:rsidP="00A64F15">
            <w:pPr>
              <w:ind w:left="-85" w:right="-85"/>
              <w:jc w:val="both"/>
              <w:rPr>
                <w:color w:val="000000"/>
                <w:sz w:val="28"/>
                <w:szCs w:val="28"/>
              </w:rPr>
            </w:pPr>
          </w:p>
        </w:tc>
        <w:tc>
          <w:tcPr>
            <w:tcW w:w="284" w:type="dxa"/>
          </w:tcPr>
          <w:p w:rsidR="00A64F15" w:rsidRPr="00180DC4" w:rsidRDefault="00A64F15" w:rsidP="00A64F15">
            <w:pPr>
              <w:ind w:left="-85" w:right="-85"/>
              <w:jc w:val="both"/>
              <w:rPr>
                <w:color w:val="000000"/>
                <w:sz w:val="28"/>
                <w:szCs w:val="28"/>
              </w:rPr>
            </w:pPr>
          </w:p>
        </w:tc>
        <w:tc>
          <w:tcPr>
            <w:tcW w:w="2268" w:type="dxa"/>
            <w:tcBorders>
              <w:bottom w:val="single" w:sz="4" w:space="0" w:color="auto"/>
            </w:tcBorders>
          </w:tcPr>
          <w:p w:rsidR="00A64F15" w:rsidRPr="00180DC4" w:rsidRDefault="00A64F15" w:rsidP="00A64F15">
            <w:pPr>
              <w:ind w:left="-85" w:right="-85"/>
              <w:jc w:val="both"/>
              <w:rPr>
                <w:color w:val="000000"/>
                <w:sz w:val="28"/>
                <w:szCs w:val="28"/>
              </w:rPr>
            </w:pPr>
          </w:p>
        </w:tc>
        <w:tc>
          <w:tcPr>
            <w:tcW w:w="283" w:type="dxa"/>
          </w:tcPr>
          <w:p w:rsidR="00A64F15" w:rsidRPr="00180DC4" w:rsidRDefault="00A64F15" w:rsidP="00A64F15">
            <w:pPr>
              <w:ind w:left="-85" w:right="-85"/>
              <w:jc w:val="both"/>
              <w:rPr>
                <w:color w:val="000000"/>
                <w:sz w:val="28"/>
                <w:szCs w:val="28"/>
              </w:rPr>
            </w:pPr>
          </w:p>
        </w:tc>
        <w:tc>
          <w:tcPr>
            <w:tcW w:w="1701" w:type="dxa"/>
            <w:tcBorders>
              <w:bottom w:val="single" w:sz="4" w:space="0" w:color="auto"/>
            </w:tcBorders>
          </w:tcPr>
          <w:p w:rsidR="00A64F15" w:rsidRPr="00180DC4" w:rsidRDefault="00A64F15" w:rsidP="00A64F15">
            <w:pPr>
              <w:ind w:left="-85" w:right="-85"/>
              <w:jc w:val="both"/>
              <w:rPr>
                <w:color w:val="000000"/>
                <w:sz w:val="28"/>
                <w:szCs w:val="28"/>
              </w:rPr>
            </w:pPr>
          </w:p>
        </w:tc>
        <w:tc>
          <w:tcPr>
            <w:tcW w:w="248" w:type="dxa"/>
          </w:tcPr>
          <w:p w:rsidR="00A64F15" w:rsidRPr="00180DC4" w:rsidRDefault="00A64F15" w:rsidP="00A64F15">
            <w:pPr>
              <w:ind w:left="-85" w:right="-85"/>
              <w:jc w:val="both"/>
              <w:rPr>
                <w:color w:val="000000"/>
                <w:sz w:val="28"/>
                <w:szCs w:val="28"/>
              </w:rPr>
            </w:pPr>
            <w:proofErr w:type="gramStart"/>
            <w:r w:rsidRPr="00180DC4">
              <w:rPr>
                <w:color w:val="000000"/>
                <w:sz w:val="28"/>
                <w:szCs w:val="28"/>
              </w:rPr>
              <w:t>г</w:t>
            </w:r>
            <w:proofErr w:type="gramEnd"/>
            <w:r w:rsidRPr="00180DC4">
              <w:rPr>
                <w:color w:val="000000"/>
                <w:sz w:val="28"/>
                <w:szCs w:val="28"/>
              </w:rPr>
              <w:t>.</w:t>
            </w:r>
          </w:p>
        </w:tc>
      </w:tr>
      <w:tr w:rsidR="00A64F15" w:rsidRPr="00394BBA" w:rsidTr="00A64F15">
        <w:tc>
          <w:tcPr>
            <w:tcW w:w="2660" w:type="dxa"/>
          </w:tcPr>
          <w:p w:rsidR="00A64F15" w:rsidRPr="00180DC4" w:rsidRDefault="00A64F15" w:rsidP="00A64F15">
            <w:pPr>
              <w:ind w:left="-85" w:right="-85"/>
              <w:jc w:val="center"/>
              <w:rPr>
                <w:color w:val="000000"/>
                <w:sz w:val="28"/>
                <w:szCs w:val="28"/>
              </w:rPr>
            </w:pPr>
          </w:p>
        </w:tc>
        <w:tc>
          <w:tcPr>
            <w:tcW w:w="2126"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(Ф.И.О.)</w:t>
            </w:r>
          </w:p>
        </w:tc>
        <w:tc>
          <w:tcPr>
            <w:tcW w:w="284" w:type="dxa"/>
          </w:tcPr>
          <w:p w:rsidR="00A64F15" w:rsidRPr="00180DC4" w:rsidRDefault="00A64F15" w:rsidP="00A64F15">
            <w:pPr>
              <w:ind w:left="-85" w:right="-85"/>
              <w:jc w:val="center"/>
              <w:rPr>
                <w:color w:val="000000"/>
                <w:sz w:val="28"/>
                <w:szCs w:val="28"/>
              </w:rPr>
            </w:pPr>
          </w:p>
        </w:tc>
        <w:tc>
          <w:tcPr>
            <w:tcW w:w="2268"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(подпись)</w:t>
            </w:r>
          </w:p>
        </w:tc>
        <w:tc>
          <w:tcPr>
            <w:tcW w:w="283" w:type="dxa"/>
          </w:tcPr>
          <w:p w:rsidR="00A64F15" w:rsidRPr="00180DC4" w:rsidRDefault="00A64F15" w:rsidP="00A64F15">
            <w:pPr>
              <w:ind w:left="-85" w:right="-85"/>
              <w:jc w:val="center"/>
              <w:rPr>
                <w:color w:val="000000"/>
                <w:sz w:val="28"/>
                <w:szCs w:val="28"/>
              </w:rPr>
            </w:pPr>
          </w:p>
        </w:tc>
        <w:tc>
          <w:tcPr>
            <w:tcW w:w="1701"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(дата)</w:t>
            </w:r>
          </w:p>
        </w:tc>
        <w:tc>
          <w:tcPr>
            <w:tcW w:w="248" w:type="dxa"/>
          </w:tcPr>
          <w:p w:rsidR="00A64F15" w:rsidRPr="00180DC4" w:rsidRDefault="00A64F15" w:rsidP="00A64F15">
            <w:pPr>
              <w:ind w:left="-85" w:right="-85"/>
              <w:jc w:val="center"/>
              <w:rPr>
                <w:color w:val="000000"/>
                <w:sz w:val="28"/>
                <w:szCs w:val="28"/>
              </w:rPr>
            </w:pPr>
          </w:p>
        </w:tc>
      </w:tr>
    </w:tbl>
    <w:p w:rsidR="00A64F15" w:rsidRPr="00180DC4" w:rsidRDefault="00A64F15" w:rsidP="00A64F15">
      <w:pPr>
        <w:jc w:val="both"/>
        <w:rPr>
          <w:color w:val="000000"/>
          <w:sz w:val="28"/>
          <w:szCs w:val="28"/>
        </w:rPr>
      </w:pPr>
    </w:p>
    <w:tbl>
      <w:tblPr>
        <w:tblW w:w="0" w:type="auto"/>
        <w:tblInd w:w="-106" w:type="dxa"/>
        <w:tblLook w:val="00A0" w:firstRow="1" w:lastRow="0" w:firstColumn="1" w:lastColumn="0" w:noHBand="0" w:noVBand="0"/>
      </w:tblPr>
      <w:tblGrid>
        <w:gridCol w:w="2660"/>
        <w:gridCol w:w="2126"/>
        <w:gridCol w:w="284"/>
        <w:gridCol w:w="2268"/>
        <w:gridCol w:w="283"/>
        <w:gridCol w:w="1701"/>
        <w:gridCol w:w="248"/>
      </w:tblGrid>
      <w:tr w:rsidR="00A64F15" w:rsidRPr="00394BBA" w:rsidTr="00A64F15">
        <w:tc>
          <w:tcPr>
            <w:tcW w:w="2660" w:type="dxa"/>
          </w:tcPr>
          <w:p w:rsidR="00A64F15" w:rsidRPr="00180DC4" w:rsidRDefault="00A64F15" w:rsidP="00A64F15">
            <w:pPr>
              <w:ind w:left="-85" w:right="-85"/>
              <w:jc w:val="both"/>
              <w:rPr>
                <w:color w:val="000000"/>
                <w:sz w:val="28"/>
                <w:szCs w:val="28"/>
              </w:rPr>
            </w:pPr>
            <w:r w:rsidRPr="00180DC4">
              <w:rPr>
                <w:color w:val="000000"/>
                <w:sz w:val="28"/>
                <w:szCs w:val="28"/>
              </w:rPr>
              <w:t>Документы принял:</w:t>
            </w:r>
          </w:p>
        </w:tc>
        <w:tc>
          <w:tcPr>
            <w:tcW w:w="2126" w:type="dxa"/>
            <w:tcBorders>
              <w:bottom w:val="single" w:sz="4" w:space="0" w:color="auto"/>
            </w:tcBorders>
          </w:tcPr>
          <w:p w:rsidR="00A64F15" w:rsidRPr="00180DC4" w:rsidRDefault="00A64F15" w:rsidP="00A64F15">
            <w:pPr>
              <w:ind w:left="-85" w:right="-85"/>
              <w:jc w:val="both"/>
              <w:rPr>
                <w:color w:val="000000"/>
                <w:sz w:val="28"/>
                <w:szCs w:val="28"/>
              </w:rPr>
            </w:pPr>
          </w:p>
        </w:tc>
        <w:tc>
          <w:tcPr>
            <w:tcW w:w="284" w:type="dxa"/>
          </w:tcPr>
          <w:p w:rsidR="00A64F15" w:rsidRPr="00180DC4" w:rsidRDefault="00A64F15" w:rsidP="00A64F15">
            <w:pPr>
              <w:ind w:left="-85" w:right="-85"/>
              <w:jc w:val="both"/>
              <w:rPr>
                <w:color w:val="000000"/>
                <w:sz w:val="28"/>
                <w:szCs w:val="28"/>
              </w:rPr>
            </w:pPr>
          </w:p>
        </w:tc>
        <w:tc>
          <w:tcPr>
            <w:tcW w:w="2268" w:type="dxa"/>
            <w:tcBorders>
              <w:bottom w:val="single" w:sz="4" w:space="0" w:color="auto"/>
            </w:tcBorders>
          </w:tcPr>
          <w:p w:rsidR="00A64F15" w:rsidRPr="00180DC4" w:rsidRDefault="00A64F15" w:rsidP="00A64F15">
            <w:pPr>
              <w:ind w:left="-85" w:right="-85"/>
              <w:jc w:val="both"/>
              <w:rPr>
                <w:color w:val="000000"/>
                <w:sz w:val="28"/>
                <w:szCs w:val="28"/>
              </w:rPr>
            </w:pPr>
          </w:p>
        </w:tc>
        <w:tc>
          <w:tcPr>
            <w:tcW w:w="283" w:type="dxa"/>
          </w:tcPr>
          <w:p w:rsidR="00A64F15" w:rsidRPr="00180DC4" w:rsidRDefault="00A64F15" w:rsidP="00A64F15">
            <w:pPr>
              <w:ind w:left="-85" w:right="-85"/>
              <w:jc w:val="both"/>
              <w:rPr>
                <w:color w:val="000000"/>
                <w:sz w:val="28"/>
                <w:szCs w:val="28"/>
              </w:rPr>
            </w:pPr>
          </w:p>
        </w:tc>
        <w:tc>
          <w:tcPr>
            <w:tcW w:w="1701" w:type="dxa"/>
            <w:tcBorders>
              <w:bottom w:val="single" w:sz="4" w:space="0" w:color="auto"/>
            </w:tcBorders>
          </w:tcPr>
          <w:p w:rsidR="00A64F15" w:rsidRPr="00180DC4" w:rsidRDefault="00A64F15" w:rsidP="00A64F15">
            <w:pPr>
              <w:ind w:left="-85" w:right="-85"/>
              <w:jc w:val="both"/>
              <w:rPr>
                <w:color w:val="000000"/>
                <w:sz w:val="28"/>
                <w:szCs w:val="28"/>
              </w:rPr>
            </w:pPr>
          </w:p>
        </w:tc>
        <w:tc>
          <w:tcPr>
            <w:tcW w:w="248" w:type="dxa"/>
          </w:tcPr>
          <w:p w:rsidR="00A64F15" w:rsidRPr="00180DC4" w:rsidRDefault="00A64F15" w:rsidP="00A64F15">
            <w:pPr>
              <w:ind w:left="-85" w:right="-85"/>
              <w:jc w:val="both"/>
              <w:rPr>
                <w:color w:val="000000"/>
                <w:sz w:val="28"/>
                <w:szCs w:val="28"/>
              </w:rPr>
            </w:pPr>
            <w:proofErr w:type="gramStart"/>
            <w:r w:rsidRPr="00180DC4">
              <w:rPr>
                <w:color w:val="000000"/>
                <w:sz w:val="28"/>
                <w:szCs w:val="28"/>
              </w:rPr>
              <w:t>г</w:t>
            </w:r>
            <w:proofErr w:type="gramEnd"/>
            <w:r w:rsidRPr="00180DC4">
              <w:rPr>
                <w:color w:val="000000"/>
                <w:sz w:val="28"/>
                <w:szCs w:val="28"/>
              </w:rPr>
              <w:t>.</w:t>
            </w:r>
          </w:p>
        </w:tc>
      </w:tr>
      <w:tr w:rsidR="00A64F15" w:rsidRPr="00394BBA" w:rsidTr="00A64F15">
        <w:tc>
          <w:tcPr>
            <w:tcW w:w="2660" w:type="dxa"/>
          </w:tcPr>
          <w:p w:rsidR="00A64F15" w:rsidRPr="00180DC4" w:rsidRDefault="00A64F15" w:rsidP="00A64F15">
            <w:pPr>
              <w:ind w:left="-85" w:right="-85"/>
              <w:jc w:val="center"/>
              <w:rPr>
                <w:color w:val="000000"/>
                <w:sz w:val="28"/>
                <w:szCs w:val="28"/>
              </w:rPr>
            </w:pPr>
          </w:p>
        </w:tc>
        <w:tc>
          <w:tcPr>
            <w:tcW w:w="2126"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(Ф.И.О.)</w:t>
            </w:r>
          </w:p>
        </w:tc>
        <w:tc>
          <w:tcPr>
            <w:tcW w:w="284" w:type="dxa"/>
          </w:tcPr>
          <w:p w:rsidR="00A64F15" w:rsidRPr="00180DC4" w:rsidRDefault="00A64F15" w:rsidP="00A64F15">
            <w:pPr>
              <w:ind w:left="-85" w:right="-85"/>
              <w:jc w:val="center"/>
              <w:rPr>
                <w:color w:val="000000"/>
                <w:sz w:val="28"/>
                <w:szCs w:val="28"/>
              </w:rPr>
            </w:pPr>
          </w:p>
        </w:tc>
        <w:tc>
          <w:tcPr>
            <w:tcW w:w="2268"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(подпись)</w:t>
            </w:r>
          </w:p>
        </w:tc>
        <w:tc>
          <w:tcPr>
            <w:tcW w:w="283" w:type="dxa"/>
          </w:tcPr>
          <w:p w:rsidR="00A64F15" w:rsidRPr="00180DC4" w:rsidRDefault="00A64F15" w:rsidP="00A64F15">
            <w:pPr>
              <w:ind w:left="-85" w:right="-85"/>
              <w:jc w:val="center"/>
              <w:rPr>
                <w:color w:val="000000"/>
                <w:sz w:val="28"/>
                <w:szCs w:val="28"/>
              </w:rPr>
            </w:pPr>
          </w:p>
        </w:tc>
        <w:tc>
          <w:tcPr>
            <w:tcW w:w="1701"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(дата)</w:t>
            </w:r>
          </w:p>
        </w:tc>
        <w:tc>
          <w:tcPr>
            <w:tcW w:w="248" w:type="dxa"/>
          </w:tcPr>
          <w:p w:rsidR="00A64F15" w:rsidRPr="00180DC4" w:rsidRDefault="00A64F15" w:rsidP="00A64F15">
            <w:pPr>
              <w:ind w:left="-85" w:right="-85"/>
              <w:jc w:val="center"/>
              <w:rPr>
                <w:color w:val="000000"/>
                <w:sz w:val="28"/>
                <w:szCs w:val="28"/>
              </w:rPr>
            </w:pPr>
          </w:p>
        </w:tc>
      </w:tr>
    </w:tbl>
    <w:p w:rsidR="00A64F15" w:rsidRPr="00180DC4" w:rsidRDefault="00A64F15" w:rsidP="00A64F15">
      <w:pPr>
        <w:jc w:val="both"/>
        <w:rPr>
          <w:b/>
          <w:bCs/>
          <w:kern w:val="28"/>
          <w:sz w:val="28"/>
          <w:szCs w:val="28"/>
        </w:rPr>
      </w:pPr>
      <w:r w:rsidRPr="00180DC4">
        <w:rPr>
          <w:color w:val="000000"/>
          <w:sz w:val="28"/>
          <w:szCs w:val="28"/>
        </w:rPr>
        <w:t> </w:t>
      </w:r>
    </w:p>
    <w:p w:rsidR="00A64F15" w:rsidRPr="004E438D"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4</w:t>
      </w:r>
    </w:p>
    <w:p w:rsidR="00A64F15" w:rsidRDefault="00A64F15" w:rsidP="00A64F15">
      <w:pPr>
        <w:pStyle w:val="1"/>
        <w:numPr>
          <w:ilvl w:val="0"/>
          <w:numId w:val="0"/>
        </w:numPr>
        <w:tabs>
          <w:tab w:val="left" w:pos="-4111"/>
        </w:tabs>
        <w:spacing w:before="0" w:after="0"/>
        <w:ind w:left="4956" w:right="-6"/>
        <w:rPr>
          <w:b w:val="0"/>
          <w:bCs w:val="0"/>
          <w:kern w:val="28"/>
          <w:sz w:val="28"/>
          <w:szCs w:val="28"/>
        </w:rPr>
      </w:pPr>
      <w:r w:rsidRPr="004E438D">
        <w:rPr>
          <w:b w:val="0"/>
          <w:bCs w:val="0"/>
          <w:kern w:val="28"/>
          <w:sz w:val="28"/>
          <w:szCs w:val="28"/>
        </w:rPr>
        <w:t>к административному регламенту</w:t>
      </w:r>
    </w:p>
    <w:p w:rsidR="00A64F15" w:rsidRPr="00F920E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F920E4" w:rsidRDefault="00A64F15" w:rsidP="00A64F15">
            <w:pPr>
              <w:jc w:val="center"/>
              <w:rPr>
                <w:sz w:val="28"/>
                <w:szCs w:val="28"/>
              </w:rPr>
            </w:pPr>
            <w:r w:rsidRPr="00F920E4">
              <w:rPr>
                <w:sz w:val="28"/>
                <w:szCs w:val="28"/>
              </w:rPr>
              <w:t>Исходящий штамп</w:t>
            </w:r>
          </w:p>
        </w:tc>
        <w:tc>
          <w:tcPr>
            <w:tcW w:w="4785" w:type="dxa"/>
            <w:tcBorders>
              <w:top w:val="nil"/>
              <w:left w:val="single" w:sz="4" w:space="0" w:color="auto"/>
              <w:bottom w:val="nil"/>
              <w:right w:val="nil"/>
            </w:tcBorders>
          </w:tcPr>
          <w:p w:rsidR="00A64F15" w:rsidRPr="00F920E4" w:rsidRDefault="00A64F15" w:rsidP="00A64F15">
            <w:pPr>
              <w:tabs>
                <w:tab w:val="left" w:pos="4569"/>
              </w:tabs>
              <w:rPr>
                <w:sz w:val="28"/>
                <w:szCs w:val="28"/>
              </w:rPr>
            </w:pPr>
            <w:r w:rsidRPr="00F920E4">
              <w:rPr>
                <w:sz w:val="28"/>
                <w:szCs w:val="28"/>
              </w:rPr>
              <w:t>________________________________</w:t>
            </w:r>
          </w:p>
          <w:p w:rsidR="00A64F15" w:rsidRPr="00F920E4" w:rsidRDefault="00A64F15" w:rsidP="00A64F15">
            <w:pPr>
              <w:jc w:val="center"/>
              <w:rPr>
                <w:sz w:val="28"/>
                <w:szCs w:val="28"/>
                <w:vertAlign w:val="superscript"/>
              </w:rPr>
            </w:pPr>
            <w:r w:rsidRPr="00F920E4">
              <w:rPr>
                <w:sz w:val="28"/>
                <w:szCs w:val="28"/>
                <w:vertAlign w:val="superscript"/>
              </w:rPr>
              <w:t>Ф.И.О. заявителя</w:t>
            </w:r>
          </w:p>
        </w:tc>
      </w:tr>
    </w:tbl>
    <w:p w:rsidR="00A64F15" w:rsidRPr="00F920E4" w:rsidRDefault="00A64F15" w:rsidP="00A64F15">
      <w:pPr>
        <w:rPr>
          <w:sz w:val="28"/>
          <w:szCs w:val="28"/>
        </w:rPr>
      </w:pPr>
    </w:p>
    <w:p w:rsidR="00A64F15" w:rsidRPr="00F920E4" w:rsidRDefault="00A64F15" w:rsidP="00A64F15">
      <w:pPr>
        <w:jc w:val="center"/>
        <w:rPr>
          <w:b/>
          <w:bCs/>
          <w:sz w:val="28"/>
          <w:szCs w:val="28"/>
        </w:rPr>
      </w:pPr>
      <w:r w:rsidRPr="00F920E4">
        <w:rPr>
          <w:b/>
          <w:bCs/>
          <w:sz w:val="28"/>
          <w:szCs w:val="28"/>
        </w:rPr>
        <w:t xml:space="preserve">Уведомление об отказе в приеме документов </w:t>
      </w:r>
    </w:p>
    <w:p w:rsidR="00A64F15" w:rsidRPr="00F920E4" w:rsidRDefault="00A64F15" w:rsidP="00A64F15">
      <w:pPr>
        <w:jc w:val="center"/>
        <w:rPr>
          <w:b/>
          <w:bCs/>
          <w:sz w:val="28"/>
          <w:szCs w:val="28"/>
        </w:rPr>
      </w:pPr>
      <w:r w:rsidRPr="00F920E4">
        <w:rPr>
          <w:b/>
          <w:bCs/>
          <w:sz w:val="28"/>
          <w:szCs w:val="28"/>
        </w:rPr>
        <w:t>при предоставлении муниципальной услуги</w:t>
      </w:r>
    </w:p>
    <w:p w:rsidR="00A64F15" w:rsidRPr="00F920E4" w:rsidRDefault="00A64F15" w:rsidP="00A64F15">
      <w:pPr>
        <w:rPr>
          <w:sz w:val="28"/>
          <w:szCs w:val="28"/>
        </w:rPr>
      </w:pPr>
    </w:p>
    <w:p w:rsidR="00A64F15" w:rsidRPr="00F920E4" w:rsidRDefault="00A64F15" w:rsidP="00A64F15">
      <w:pPr>
        <w:tabs>
          <w:tab w:val="left" w:pos="9354"/>
        </w:tabs>
        <w:ind w:firstLine="709"/>
        <w:jc w:val="both"/>
        <w:rPr>
          <w:sz w:val="28"/>
          <w:szCs w:val="28"/>
        </w:rPr>
      </w:pPr>
      <w:r w:rsidRPr="00F920E4">
        <w:rPr>
          <w:sz w:val="28"/>
          <w:szCs w:val="28"/>
        </w:rPr>
        <w:t xml:space="preserve">Настоящим уведомляем Вас о том, что документы, представленные для получения муниципальной услуги </w:t>
      </w:r>
      <w:r w:rsidRPr="00F920E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sz w:val="28"/>
          <w:szCs w:val="28"/>
        </w:rPr>
        <w:t xml:space="preserve">», не могут быть приняты по следующим основаниям: </w:t>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rPr>
      </w:pPr>
    </w:p>
    <w:p w:rsidR="00A64F15" w:rsidRPr="00F920E4" w:rsidRDefault="00A64F15" w:rsidP="00A64F15">
      <w:pPr>
        <w:rPr>
          <w:sz w:val="28"/>
          <w:szCs w:val="28"/>
        </w:rPr>
      </w:pPr>
    </w:p>
    <w:p w:rsidR="00A64F15" w:rsidRPr="00F920E4" w:rsidRDefault="00A64F15" w:rsidP="00A64F15">
      <w:pPr>
        <w:ind w:firstLine="709"/>
        <w:jc w:val="both"/>
        <w:rPr>
          <w:sz w:val="28"/>
          <w:szCs w:val="28"/>
        </w:rPr>
      </w:pPr>
      <w:r w:rsidRPr="00F920E4">
        <w:rPr>
          <w:sz w:val="28"/>
          <w:szCs w:val="28"/>
        </w:rPr>
        <w:t>В случае устранения вышеуказанных оснований Вы имеете право повторно обратиться для получения муниципальной услуги.</w:t>
      </w:r>
    </w:p>
    <w:p w:rsidR="00A64F15" w:rsidRPr="00F920E4" w:rsidRDefault="00A64F15" w:rsidP="00A64F15">
      <w:pPr>
        <w:ind w:firstLine="709"/>
        <w:jc w:val="both"/>
        <w:rPr>
          <w:sz w:val="28"/>
          <w:szCs w:val="28"/>
        </w:rPr>
      </w:pPr>
      <w:r w:rsidRPr="00F920E4">
        <w:rPr>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r w:rsidRPr="00F920E4">
        <w:rPr>
          <w:sz w:val="28"/>
          <w:szCs w:val="28"/>
        </w:rPr>
        <w:t>Специалист, ответственный</w:t>
      </w:r>
    </w:p>
    <w:p w:rsidR="00A64F15" w:rsidRPr="00F920E4" w:rsidRDefault="00A64F15" w:rsidP="00A64F15">
      <w:pPr>
        <w:rPr>
          <w:sz w:val="28"/>
          <w:szCs w:val="28"/>
        </w:rPr>
      </w:pPr>
      <w:r w:rsidRPr="00F920E4">
        <w:rPr>
          <w:sz w:val="28"/>
          <w:szCs w:val="28"/>
        </w:rPr>
        <w:t xml:space="preserve">за прием и регистрацию </w:t>
      </w:r>
    </w:p>
    <w:p w:rsidR="00A64F15" w:rsidRPr="00F920E4" w:rsidRDefault="00A64F15" w:rsidP="00A64F15">
      <w:pPr>
        <w:rPr>
          <w:sz w:val="28"/>
          <w:szCs w:val="28"/>
        </w:rPr>
      </w:pPr>
      <w:r w:rsidRPr="00F920E4">
        <w:rPr>
          <w:sz w:val="28"/>
          <w:szCs w:val="28"/>
        </w:rPr>
        <w:t>документов</w:t>
      </w:r>
      <w:r w:rsidRPr="00F920E4">
        <w:rPr>
          <w:sz w:val="28"/>
          <w:szCs w:val="28"/>
        </w:rPr>
        <w:tab/>
      </w:r>
      <w:r w:rsidRPr="00F920E4">
        <w:rPr>
          <w:sz w:val="28"/>
          <w:szCs w:val="28"/>
        </w:rPr>
        <w:tab/>
      </w:r>
      <w:r w:rsidRPr="00F920E4">
        <w:rPr>
          <w:sz w:val="28"/>
          <w:szCs w:val="28"/>
        </w:rPr>
        <w:tab/>
      </w:r>
      <w:r w:rsidRPr="00F920E4">
        <w:rPr>
          <w:sz w:val="28"/>
          <w:szCs w:val="28"/>
        </w:rPr>
        <w:tab/>
        <w:t>_______________</w:t>
      </w:r>
      <w:r w:rsidRPr="00F920E4">
        <w:rPr>
          <w:sz w:val="28"/>
          <w:szCs w:val="28"/>
        </w:rPr>
        <w:tab/>
      </w:r>
      <w:r w:rsidRPr="00F920E4">
        <w:rPr>
          <w:sz w:val="28"/>
          <w:szCs w:val="28"/>
        </w:rPr>
        <w:tab/>
        <w:t>___________________</w:t>
      </w:r>
    </w:p>
    <w:p w:rsidR="00A64F15" w:rsidRPr="00F920E4" w:rsidRDefault="00A64F15" w:rsidP="00A64F15">
      <w:pPr>
        <w:rPr>
          <w:sz w:val="28"/>
          <w:szCs w:val="28"/>
          <w:vertAlign w:val="superscript"/>
        </w:rPr>
      </w:pPr>
      <w:r w:rsidRPr="00F920E4">
        <w:rPr>
          <w:sz w:val="28"/>
          <w:szCs w:val="28"/>
        </w:rPr>
        <w:tab/>
      </w:r>
      <w:r w:rsidRPr="00F920E4">
        <w:rPr>
          <w:sz w:val="28"/>
          <w:szCs w:val="28"/>
        </w:rPr>
        <w:tab/>
      </w:r>
      <w:r w:rsidRPr="00F920E4">
        <w:rPr>
          <w:sz w:val="28"/>
          <w:szCs w:val="28"/>
        </w:rPr>
        <w:tab/>
      </w:r>
      <w:r w:rsidRPr="00F920E4">
        <w:rPr>
          <w:sz w:val="28"/>
          <w:szCs w:val="28"/>
        </w:rPr>
        <w:tab/>
      </w:r>
      <w:r w:rsidRPr="00F920E4">
        <w:rPr>
          <w:sz w:val="28"/>
          <w:szCs w:val="28"/>
        </w:rPr>
        <w:tab/>
        <w:t xml:space="preserve">           </w:t>
      </w:r>
      <w:r w:rsidRPr="00F920E4">
        <w:rPr>
          <w:sz w:val="28"/>
          <w:szCs w:val="28"/>
          <w:vertAlign w:val="superscript"/>
        </w:rPr>
        <w:t>(подпись)</w:t>
      </w:r>
      <w:r w:rsidRPr="00F920E4">
        <w:rPr>
          <w:sz w:val="28"/>
          <w:szCs w:val="28"/>
          <w:vertAlign w:val="superscript"/>
        </w:rPr>
        <w:tab/>
      </w:r>
      <w:r w:rsidRPr="00F920E4">
        <w:rPr>
          <w:sz w:val="28"/>
          <w:szCs w:val="28"/>
          <w:vertAlign w:val="superscript"/>
        </w:rPr>
        <w:tab/>
      </w:r>
      <w:r w:rsidRPr="00F920E4">
        <w:rPr>
          <w:sz w:val="28"/>
          <w:szCs w:val="28"/>
          <w:vertAlign w:val="superscript"/>
        </w:rPr>
        <w:tab/>
        <w:t xml:space="preserve">   (И.О. Фамилия)</w:t>
      </w:r>
    </w:p>
    <w:p w:rsidR="00A64F15" w:rsidRPr="00F920E4" w:rsidRDefault="00A64F15" w:rsidP="00A64F15">
      <w:pPr>
        <w:rPr>
          <w:sz w:val="28"/>
          <w:szCs w:val="28"/>
        </w:rPr>
      </w:pPr>
    </w:p>
    <w:p w:rsidR="00A64F15" w:rsidRPr="00F920E4" w:rsidRDefault="00A64F15" w:rsidP="00A64F15">
      <w:pPr>
        <w:rPr>
          <w:sz w:val="28"/>
          <w:szCs w:val="28"/>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Default="00A64F15" w:rsidP="00A64F15">
      <w:pPr>
        <w:rPr>
          <w:rFonts w:ascii="Verdana" w:hAnsi="Verdana" w:cs="Verdana"/>
        </w:rPr>
      </w:pPr>
    </w:p>
    <w:p w:rsidR="00A64F15" w:rsidRDefault="00A64F15" w:rsidP="00A64F15">
      <w:pPr>
        <w:rPr>
          <w:rFonts w:ascii="Verdana" w:hAnsi="Verdana" w:cs="Verdana"/>
        </w:rPr>
      </w:pPr>
    </w:p>
    <w:p w:rsidR="00A64F15" w:rsidRPr="00BD298B" w:rsidRDefault="00A64F15" w:rsidP="00A64F15">
      <w:pPr>
        <w:rPr>
          <w:rFonts w:ascii="Verdana" w:hAnsi="Verdana" w:cs="Verdana"/>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5</w:t>
      </w:r>
    </w:p>
    <w:p w:rsidR="00A64F15" w:rsidRPr="004D22E0" w:rsidRDefault="00A64F15" w:rsidP="00A64F15">
      <w:pPr>
        <w:pStyle w:val="1"/>
        <w:numPr>
          <w:ilvl w:val="0"/>
          <w:numId w:val="0"/>
        </w:numPr>
        <w:tabs>
          <w:tab w:val="left" w:pos="-4111"/>
        </w:tabs>
        <w:spacing w:before="0" w:after="0"/>
        <w:ind w:left="4956" w:right="-6"/>
        <w:rPr>
          <w:rFonts w:ascii="Verdana" w:hAnsi="Verdana" w:cs="Verdana"/>
        </w:rPr>
      </w:pPr>
      <w:r>
        <w:rPr>
          <w:b w:val="0"/>
          <w:bCs w:val="0"/>
          <w:kern w:val="28"/>
          <w:sz w:val="28"/>
          <w:szCs w:val="28"/>
        </w:rPr>
        <w:t>к </w:t>
      </w:r>
      <w:r w:rsidRPr="004E438D">
        <w:rPr>
          <w:b w:val="0"/>
          <w:bCs w:val="0"/>
          <w:kern w:val="28"/>
          <w:sz w:val="28"/>
          <w:szCs w:val="28"/>
        </w:rPr>
        <w:t>административному регламенту</w:t>
      </w: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F920E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F920E4" w:rsidRDefault="00A64F15" w:rsidP="00A64F15">
            <w:pPr>
              <w:jc w:val="center"/>
              <w:rPr>
                <w:sz w:val="28"/>
                <w:szCs w:val="28"/>
              </w:rPr>
            </w:pPr>
            <w:r w:rsidRPr="00F920E4">
              <w:rPr>
                <w:sz w:val="28"/>
                <w:szCs w:val="28"/>
              </w:rPr>
              <w:t>Исходящий штамп</w:t>
            </w:r>
          </w:p>
        </w:tc>
        <w:tc>
          <w:tcPr>
            <w:tcW w:w="4785" w:type="dxa"/>
            <w:tcBorders>
              <w:top w:val="nil"/>
              <w:left w:val="single" w:sz="4" w:space="0" w:color="auto"/>
              <w:bottom w:val="nil"/>
              <w:right w:val="nil"/>
            </w:tcBorders>
          </w:tcPr>
          <w:p w:rsidR="00A64F15" w:rsidRPr="00F920E4" w:rsidRDefault="00A64F15" w:rsidP="00A64F15">
            <w:pPr>
              <w:tabs>
                <w:tab w:val="left" w:pos="4569"/>
              </w:tabs>
              <w:rPr>
                <w:sz w:val="28"/>
                <w:szCs w:val="28"/>
              </w:rPr>
            </w:pPr>
            <w:r w:rsidRPr="00F920E4">
              <w:rPr>
                <w:sz w:val="28"/>
                <w:szCs w:val="28"/>
              </w:rPr>
              <w:t>________________________________</w:t>
            </w:r>
          </w:p>
          <w:p w:rsidR="00A64F15" w:rsidRPr="00F920E4" w:rsidRDefault="00A64F15" w:rsidP="00A64F15">
            <w:pPr>
              <w:jc w:val="center"/>
              <w:rPr>
                <w:sz w:val="28"/>
                <w:szCs w:val="28"/>
                <w:vertAlign w:val="superscript"/>
              </w:rPr>
            </w:pPr>
            <w:r w:rsidRPr="00F920E4">
              <w:rPr>
                <w:sz w:val="28"/>
                <w:szCs w:val="28"/>
                <w:vertAlign w:val="superscript"/>
              </w:rPr>
              <w:t>Ф.И.О. заявителя</w:t>
            </w:r>
          </w:p>
        </w:tc>
      </w:tr>
    </w:tbl>
    <w:p w:rsidR="00A64F15" w:rsidRPr="00F920E4" w:rsidRDefault="00A64F15" w:rsidP="00A64F15">
      <w:pPr>
        <w:rPr>
          <w:sz w:val="28"/>
          <w:szCs w:val="28"/>
        </w:rPr>
      </w:pPr>
    </w:p>
    <w:p w:rsidR="00A64F15" w:rsidRPr="00F920E4" w:rsidRDefault="00A64F15" w:rsidP="00A64F15">
      <w:pPr>
        <w:jc w:val="center"/>
        <w:rPr>
          <w:b/>
          <w:bCs/>
          <w:sz w:val="28"/>
          <w:szCs w:val="28"/>
        </w:rPr>
      </w:pPr>
      <w:r w:rsidRPr="00F920E4">
        <w:rPr>
          <w:b/>
          <w:bCs/>
          <w:sz w:val="28"/>
          <w:szCs w:val="28"/>
        </w:rPr>
        <w:t>Уведомление об отказе</w:t>
      </w:r>
    </w:p>
    <w:p w:rsidR="00A64F15" w:rsidRPr="00F920E4" w:rsidRDefault="00A64F15" w:rsidP="00A64F15">
      <w:pPr>
        <w:jc w:val="center"/>
        <w:rPr>
          <w:b/>
          <w:bCs/>
          <w:sz w:val="28"/>
          <w:szCs w:val="28"/>
        </w:rPr>
      </w:pPr>
      <w:r w:rsidRPr="00F920E4">
        <w:rPr>
          <w:b/>
          <w:bCs/>
          <w:sz w:val="28"/>
          <w:szCs w:val="28"/>
        </w:rPr>
        <w:t>в предоставлении муниципальной услуги</w:t>
      </w:r>
    </w:p>
    <w:p w:rsidR="00A64F15" w:rsidRPr="00F920E4" w:rsidRDefault="00A64F15" w:rsidP="00A64F15">
      <w:pPr>
        <w:rPr>
          <w:sz w:val="28"/>
          <w:szCs w:val="28"/>
        </w:rPr>
      </w:pPr>
    </w:p>
    <w:p w:rsidR="00A64F15" w:rsidRPr="00F920E4" w:rsidRDefault="00A64F15" w:rsidP="00A64F15">
      <w:pPr>
        <w:tabs>
          <w:tab w:val="left" w:pos="9354"/>
        </w:tabs>
        <w:ind w:firstLine="709"/>
        <w:jc w:val="both"/>
        <w:rPr>
          <w:sz w:val="28"/>
          <w:szCs w:val="28"/>
        </w:rPr>
      </w:pPr>
      <w:r w:rsidRPr="00F920E4">
        <w:rPr>
          <w:sz w:val="28"/>
          <w:szCs w:val="28"/>
        </w:rPr>
        <w:t xml:space="preserve">Настоящим уведомляем Вас о том, что муниципальная услуга </w:t>
      </w:r>
      <w:r w:rsidRPr="00F920E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sz w:val="28"/>
          <w:szCs w:val="28"/>
        </w:rPr>
        <w:t xml:space="preserve">», не может быть предоставлена по следующим основаниям: </w:t>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rPr>
      </w:pPr>
    </w:p>
    <w:p w:rsidR="00A64F15" w:rsidRPr="00F920E4" w:rsidRDefault="00A64F15" w:rsidP="00A64F15">
      <w:pPr>
        <w:rPr>
          <w:sz w:val="28"/>
          <w:szCs w:val="28"/>
        </w:rPr>
      </w:pPr>
    </w:p>
    <w:p w:rsidR="00A64F15" w:rsidRPr="00F920E4" w:rsidRDefault="00A64F15" w:rsidP="00A64F15">
      <w:pPr>
        <w:ind w:firstLine="709"/>
        <w:jc w:val="both"/>
        <w:rPr>
          <w:sz w:val="28"/>
          <w:szCs w:val="28"/>
        </w:rPr>
      </w:pPr>
      <w:r w:rsidRPr="00F920E4">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r w:rsidRPr="00F920E4">
        <w:rPr>
          <w:sz w:val="28"/>
          <w:szCs w:val="28"/>
        </w:rPr>
        <w:t>Глава администрации</w:t>
      </w:r>
      <w:r w:rsidRPr="00F920E4">
        <w:rPr>
          <w:sz w:val="28"/>
          <w:szCs w:val="28"/>
        </w:rPr>
        <w:tab/>
      </w:r>
      <w:r w:rsidRPr="00F920E4">
        <w:rPr>
          <w:sz w:val="28"/>
          <w:szCs w:val="28"/>
        </w:rPr>
        <w:tab/>
        <w:t>_______________</w:t>
      </w:r>
      <w:r w:rsidRPr="00F920E4">
        <w:rPr>
          <w:sz w:val="28"/>
          <w:szCs w:val="28"/>
        </w:rPr>
        <w:tab/>
      </w:r>
      <w:r w:rsidRPr="00F920E4">
        <w:rPr>
          <w:sz w:val="28"/>
          <w:szCs w:val="28"/>
        </w:rPr>
        <w:tab/>
        <w:t>___________________</w:t>
      </w:r>
    </w:p>
    <w:p w:rsidR="00A64F15" w:rsidRPr="00F920E4" w:rsidRDefault="00A64F15" w:rsidP="00A64F15">
      <w:pPr>
        <w:rPr>
          <w:sz w:val="28"/>
          <w:szCs w:val="28"/>
          <w:vertAlign w:val="superscript"/>
        </w:rPr>
      </w:pPr>
      <w:r w:rsidRPr="00F920E4">
        <w:rPr>
          <w:sz w:val="28"/>
          <w:szCs w:val="28"/>
        </w:rPr>
        <w:tab/>
      </w:r>
      <w:r w:rsidRPr="00F920E4">
        <w:rPr>
          <w:sz w:val="28"/>
          <w:szCs w:val="28"/>
        </w:rPr>
        <w:tab/>
      </w:r>
      <w:r w:rsidRPr="00F920E4">
        <w:rPr>
          <w:sz w:val="28"/>
          <w:szCs w:val="28"/>
        </w:rPr>
        <w:tab/>
      </w:r>
      <w:r w:rsidRPr="00F920E4">
        <w:rPr>
          <w:sz w:val="28"/>
          <w:szCs w:val="28"/>
        </w:rPr>
        <w:tab/>
      </w:r>
      <w:r w:rsidRPr="00F920E4">
        <w:rPr>
          <w:sz w:val="28"/>
          <w:szCs w:val="28"/>
        </w:rPr>
        <w:tab/>
        <w:t xml:space="preserve">           </w:t>
      </w:r>
      <w:r w:rsidRPr="00F920E4">
        <w:rPr>
          <w:sz w:val="28"/>
          <w:szCs w:val="28"/>
          <w:vertAlign w:val="superscript"/>
        </w:rPr>
        <w:t>(подпись)</w:t>
      </w:r>
      <w:r w:rsidRPr="00F920E4">
        <w:rPr>
          <w:sz w:val="28"/>
          <w:szCs w:val="28"/>
          <w:vertAlign w:val="superscript"/>
        </w:rPr>
        <w:tab/>
      </w:r>
      <w:r w:rsidRPr="00F920E4">
        <w:rPr>
          <w:sz w:val="28"/>
          <w:szCs w:val="28"/>
          <w:vertAlign w:val="superscript"/>
        </w:rPr>
        <w:tab/>
      </w:r>
      <w:r w:rsidRPr="00F920E4">
        <w:rPr>
          <w:sz w:val="28"/>
          <w:szCs w:val="28"/>
          <w:vertAlign w:val="superscript"/>
        </w:rPr>
        <w:tab/>
        <w:t xml:space="preserve">   (И.О. Фамилия)</w:t>
      </w:r>
    </w:p>
    <w:p w:rsidR="00A64F15" w:rsidRPr="00F920E4"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F920E4" w:rsidRDefault="00A64F15" w:rsidP="00A64F15">
      <w:pPr>
        <w:rPr>
          <w:sz w:val="28"/>
          <w:szCs w:val="28"/>
        </w:rPr>
      </w:pPr>
    </w:p>
    <w:p w:rsidR="00A64F15" w:rsidRDefault="00A64F15" w:rsidP="00A64F15">
      <w:pPr>
        <w:tabs>
          <w:tab w:val="left" w:pos="4005"/>
        </w:tabs>
        <w:spacing w:before="360"/>
        <w:jc w:val="center"/>
      </w:pPr>
    </w:p>
    <w:p w:rsidR="00A64F15" w:rsidRPr="00BF53F6" w:rsidRDefault="00A64F15" w:rsidP="00A64F15">
      <w:pPr>
        <w:tabs>
          <w:tab w:val="left" w:pos="4005"/>
        </w:tabs>
        <w:spacing w:before="360"/>
        <w:jc w:val="center"/>
      </w:pPr>
      <w:r>
        <w:t>____________</w:t>
      </w:r>
    </w:p>
    <w:p w:rsidR="00A64F15" w:rsidRDefault="00A64F15" w:rsidP="00A64F15"/>
    <w:p w:rsidR="00A64F15" w:rsidRDefault="00A64F15" w:rsidP="00A64F15">
      <w:pPr>
        <w:widowControl w:val="0"/>
        <w:autoSpaceDE w:val="0"/>
        <w:autoSpaceDN w:val="0"/>
        <w:adjustRightInd w:val="0"/>
        <w:jc w:val="both"/>
      </w:pPr>
    </w:p>
    <w:p w:rsidR="00A64F15" w:rsidRDefault="00A64F15" w:rsidP="00B9689A">
      <w:pPr>
        <w:jc w:val="both"/>
        <w:rPr>
          <w:sz w:val="28"/>
          <w:szCs w:val="28"/>
        </w:rPr>
      </w:pPr>
    </w:p>
    <w:sectPr w:rsidR="00A64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76" w:rsidRDefault="00C70C76" w:rsidP="00D658D8">
      <w:r>
        <w:separator/>
      </w:r>
    </w:p>
  </w:endnote>
  <w:endnote w:type="continuationSeparator" w:id="0">
    <w:p w:rsidR="00C70C76" w:rsidRDefault="00C70C76" w:rsidP="00D6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76" w:rsidRDefault="00C70C76" w:rsidP="00D658D8">
      <w:r>
        <w:separator/>
      </w:r>
    </w:p>
  </w:footnote>
  <w:footnote w:type="continuationSeparator" w:id="0">
    <w:p w:rsidR="00C70C76" w:rsidRDefault="00C70C76" w:rsidP="00D6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15" w:rsidRDefault="00A64F15">
    <w:pPr>
      <w:pStyle w:val="a9"/>
      <w:jc w:val="center"/>
    </w:pPr>
    <w:r>
      <w:fldChar w:fldCharType="begin"/>
    </w:r>
    <w:r>
      <w:instrText>PAGE   \* MERGEFORMAT</w:instrText>
    </w:r>
    <w:r>
      <w:fldChar w:fldCharType="separate"/>
    </w:r>
    <w:r w:rsidR="0098446D">
      <w:rPr>
        <w:noProof/>
      </w:rPr>
      <w:t>1</w:t>
    </w:r>
    <w:r>
      <w:rPr>
        <w:noProof/>
      </w:rPr>
      <w:fldChar w:fldCharType="end"/>
    </w:r>
  </w:p>
  <w:p w:rsidR="00A64F15" w:rsidRDefault="00A64F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68E5B4B"/>
    <w:multiLevelType w:val="hybridMultilevel"/>
    <w:tmpl w:val="071050C4"/>
    <w:lvl w:ilvl="0" w:tplc="5BB80A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6A870291"/>
    <w:multiLevelType w:val="hybridMultilevel"/>
    <w:tmpl w:val="768EA65E"/>
    <w:lvl w:ilvl="0" w:tplc="9AE4B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D"/>
    <w:rsid w:val="00064034"/>
    <w:rsid w:val="00066555"/>
    <w:rsid w:val="00086129"/>
    <w:rsid w:val="000E0FC9"/>
    <w:rsid w:val="000E1532"/>
    <w:rsid w:val="00111671"/>
    <w:rsid w:val="00225F78"/>
    <w:rsid w:val="0024413B"/>
    <w:rsid w:val="0026573D"/>
    <w:rsid w:val="002E7BE0"/>
    <w:rsid w:val="00312A48"/>
    <w:rsid w:val="00321ABF"/>
    <w:rsid w:val="003A7E3F"/>
    <w:rsid w:val="003C4E8D"/>
    <w:rsid w:val="00500382"/>
    <w:rsid w:val="0052043C"/>
    <w:rsid w:val="005407FC"/>
    <w:rsid w:val="0057446B"/>
    <w:rsid w:val="005A23EC"/>
    <w:rsid w:val="00617D6C"/>
    <w:rsid w:val="006A5C7F"/>
    <w:rsid w:val="006B01B5"/>
    <w:rsid w:val="00734BF6"/>
    <w:rsid w:val="00737076"/>
    <w:rsid w:val="007545FF"/>
    <w:rsid w:val="007E7B4F"/>
    <w:rsid w:val="008434C3"/>
    <w:rsid w:val="00856924"/>
    <w:rsid w:val="00865230"/>
    <w:rsid w:val="00875F75"/>
    <w:rsid w:val="00906D9F"/>
    <w:rsid w:val="0091026A"/>
    <w:rsid w:val="0098446D"/>
    <w:rsid w:val="009936DD"/>
    <w:rsid w:val="009D0BCB"/>
    <w:rsid w:val="00A0733F"/>
    <w:rsid w:val="00A64F15"/>
    <w:rsid w:val="00A958E2"/>
    <w:rsid w:val="00AF6DA9"/>
    <w:rsid w:val="00B047B4"/>
    <w:rsid w:val="00B93F57"/>
    <w:rsid w:val="00B9689A"/>
    <w:rsid w:val="00C604E4"/>
    <w:rsid w:val="00C70C76"/>
    <w:rsid w:val="00CE181D"/>
    <w:rsid w:val="00CE7103"/>
    <w:rsid w:val="00D10EF3"/>
    <w:rsid w:val="00D5580E"/>
    <w:rsid w:val="00D658D8"/>
    <w:rsid w:val="00DF5CDC"/>
    <w:rsid w:val="00E81526"/>
    <w:rsid w:val="00F14603"/>
    <w:rsid w:val="00FC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4F15"/>
    <w:pPr>
      <w:keepNext/>
      <w:numPr>
        <w:numId w:val="5"/>
      </w:numPr>
      <w:spacing w:before="180" w:after="180"/>
      <w:outlineLvl w:val="0"/>
    </w:pPr>
    <w:rPr>
      <w:b/>
      <w:bCs/>
      <w:kern w:val="32"/>
      <w:lang w:eastAsia="en-US"/>
    </w:rPr>
  </w:style>
  <w:style w:type="paragraph" w:styleId="2">
    <w:name w:val="heading 2"/>
    <w:basedOn w:val="a"/>
    <w:next w:val="a"/>
    <w:link w:val="20"/>
    <w:uiPriority w:val="99"/>
    <w:qFormat/>
    <w:rsid w:val="00A64F15"/>
    <w:pPr>
      <w:keepNext/>
      <w:numPr>
        <w:ilvl w:val="1"/>
        <w:numId w:val="5"/>
      </w:numPr>
      <w:spacing w:before="120" w:after="120"/>
      <w:jc w:val="both"/>
      <w:outlineLvl w:val="1"/>
    </w:pPr>
    <w:rPr>
      <w:lang w:eastAsia="en-US"/>
    </w:rPr>
  </w:style>
  <w:style w:type="paragraph" w:styleId="3">
    <w:name w:val="heading 3"/>
    <w:basedOn w:val="a"/>
    <w:next w:val="a"/>
    <w:link w:val="30"/>
    <w:uiPriority w:val="99"/>
    <w:qFormat/>
    <w:rsid w:val="00A64F15"/>
    <w:pPr>
      <w:keepNext/>
      <w:numPr>
        <w:ilvl w:val="2"/>
        <w:numId w:val="5"/>
      </w:numPr>
      <w:spacing w:before="60" w:after="60"/>
      <w:jc w:val="both"/>
      <w:outlineLvl w:val="2"/>
    </w:pPr>
    <w:rPr>
      <w:lang w:eastAsia="en-US"/>
    </w:rPr>
  </w:style>
  <w:style w:type="paragraph" w:styleId="4">
    <w:name w:val="heading 4"/>
    <w:basedOn w:val="a"/>
    <w:next w:val="a"/>
    <w:link w:val="40"/>
    <w:uiPriority w:val="99"/>
    <w:qFormat/>
    <w:rsid w:val="00A64F15"/>
    <w:pPr>
      <w:keepNext/>
      <w:numPr>
        <w:ilvl w:val="3"/>
        <w:numId w:val="5"/>
      </w:numPr>
      <w:spacing w:after="60"/>
      <w:jc w:val="both"/>
      <w:outlineLvl w:val="3"/>
    </w:pPr>
    <w:rPr>
      <w:b/>
      <w:bCs/>
      <w:lang w:eastAsia="en-US"/>
    </w:rPr>
  </w:style>
  <w:style w:type="paragraph" w:styleId="6">
    <w:name w:val="heading 6"/>
    <w:basedOn w:val="a"/>
    <w:next w:val="a"/>
    <w:link w:val="60"/>
    <w:uiPriority w:val="99"/>
    <w:qFormat/>
    <w:rsid w:val="00A64F15"/>
    <w:pPr>
      <w:numPr>
        <w:ilvl w:val="5"/>
        <w:numId w:val="5"/>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A64F15"/>
    <w:pPr>
      <w:numPr>
        <w:ilvl w:val="6"/>
        <w:numId w:val="5"/>
      </w:numPr>
      <w:spacing w:before="240" w:after="60"/>
      <w:jc w:val="both"/>
      <w:outlineLvl w:val="6"/>
    </w:pPr>
    <w:rPr>
      <w:rFonts w:ascii="Calibri" w:hAnsi="Calibri" w:cs="Calibri"/>
      <w:lang w:eastAsia="en-US"/>
    </w:rPr>
  </w:style>
  <w:style w:type="paragraph" w:styleId="8">
    <w:name w:val="heading 8"/>
    <w:basedOn w:val="a"/>
    <w:next w:val="a"/>
    <w:link w:val="80"/>
    <w:uiPriority w:val="99"/>
    <w:qFormat/>
    <w:rsid w:val="00A64F15"/>
    <w:pPr>
      <w:numPr>
        <w:ilvl w:val="7"/>
        <w:numId w:val="5"/>
      </w:numPr>
      <w:spacing w:before="240" w:after="60"/>
      <w:jc w:val="both"/>
      <w:outlineLvl w:val="7"/>
    </w:pPr>
    <w:rPr>
      <w:rFonts w:ascii="Calibri" w:hAnsi="Calibri" w:cs="Calibri"/>
      <w:i/>
      <w:iCs/>
      <w:lang w:eastAsia="en-US"/>
    </w:rPr>
  </w:style>
  <w:style w:type="paragraph" w:styleId="9">
    <w:name w:val="heading 9"/>
    <w:basedOn w:val="a"/>
    <w:next w:val="a"/>
    <w:link w:val="90"/>
    <w:uiPriority w:val="99"/>
    <w:qFormat/>
    <w:rsid w:val="00A64F15"/>
    <w:pPr>
      <w:numPr>
        <w:ilvl w:val="8"/>
        <w:numId w:val="5"/>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4F15"/>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A64F15"/>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A64F1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64F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A64F15"/>
    <w:rPr>
      <w:rFonts w:ascii="Calibri" w:eastAsia="Times New Roman" w:hAnsi="Calibri" w:cs="Calibri"/>
      <w:b/>
      <w:bCs/>
    </w:rPr>
  </w:style>
  <w:style w:type="character" w:customStyle="1" w:styleId="70">
    <w:name w:val="Заголовок 7 Знак"/>
    <w:basedOn w:val="a0"/>
    <w:link w:val="7"/>
    <w:uiPriority w:val="99"/>
    <w:rsid w:val="00A64F15"/>
    <w:rPr>
      <w:rFonts w:ascii="Calibri" w:eastAsia="Times New Roman" w:hAnsi="Calibri" w:cs="Calibri"/>
      <w:sz w:val="24"/>
      <w:szCs w:val="24"/>
    </w:rPr>
  </w:style>
  <w:style w:type="character" w:customStyle="1" w:styleId="80">
    <w:name w:val="Заголовок 8 Знак"/>
    <w:basedOn w:val="a0"/>
    <w:link w:val="8"/>
    <w:uiPriority w:val="99"/>
    <w:rsid w:val="00A64F15"/>
    <w:rPr>
      <w:rFonts w:ascii="Calibri" w:eastAsia="Times New Roman" w:hAnsi="Calibri" w:cs="Calibri"/>
      <w:i/>
      <w:iCs/>
      <w:sz w:val="24"/>
      <w:szCs w:val="24"/>
    </w:rPr>
  </w:style>
  <w:style w:type="character" w:customStyle="1" w:styleId="90">
    <w:name w:val="Заголовок 9 Знак"/>
    <w:basedOn w:val="a0"/>
    <w:link w:val="9"/>
    <w:uiPriority w:val="99"/>
    <w:rsid w:val="00A64F15"/>
    <w:rPr>
      <w:rFonts w:ascii="Cambria" w:eastAsia="Times New Roman" w:hAnsi="Cambria" w:cs="Cambria"/>
    </w:rPr>
  </w:style>
  <w:style w:type="table" w:styleId="a3">
    <w:name w:val="Table Grid"/>
    <w:basedOn w:val="a1"/>
    <w:rsid w:val="00CE1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34C3"/>
    <w:pPr>
      <w:ind w:left="720"/>
      <w:contextualSpacing/>
    </w:pPr>
  </w:style>
  <w:style w:type="paragraph" w:styleId="a5">
    <w:name w:val="Balloon Text"/>
    <w:basedOn w:val="a"/>
    <w:link w:val="a6"/>
    <w:uiPriority w:val="99"/>
    <w:semiHidden/>
    <w:unhideWhenUsed/>
    <w:rsid w:val="000E1532"/>
    <w:rPr>
      <w:rFonts w:ascii="Tahoma" w:hAnsi="Tahoma" w:cs="Tahoma"/>
      <w:sz w:val="16"/>
      <w:szCs w:val="16"/>
    </w:rPr>
  </w:style>
  <w:style w:type="character" w:customStyle="1" w:styleId="a6">
    <w:name w:val="Текст выноски Знак"/>
    <w:basedOn w:val="a0"/>
    <w:link w:val="a5"/>
    <w:uiPriority w:val="99"/>
    <w:semiHidden/>
    <w:rsid w:val="000E1532"/>
    <w:rPr>
      <w:rFonts w:ascii="Tahoma" w:eastAsia="Times New Roman" w:hAnsi="Tahoma" w:cs="Tahoma"/>
      <w:sz w:val="16"/>
      <w:szCs w:val="16"/>
      <w:lang w:eastAsia="ru-RU"/>
    </w:rPr>
  </w:style>
  <w:style w:type="character" w:styleId="a7">
    <w:name w:val="Hyperlink"/>
    <w:uiPriority w:val="99"/>
    <w:semiHidden/>
    <w:unhideWhenUsed/>
    <w:rsid w:val="00B9689A"/>
    <w:rPr>
      <w:color w:val="0000FF"/>
      <w:u w:val="single"/>
    </w:rPr>
  </w:style>
  <w:style w:type="paragraph" w:customStyle="1" w:styleId="ConsPlusNonformat">
    <w:name w:val="ConsPlusNonformat"/>
    <w:uiPriority w:val="99"/>
    <w:rsid w:val="00A6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Знак"/>
    <w:basedOn w:val="a"/>
    <w:uiPriority w:val="99"/>
    <w:rsid w:val="00A64F1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A64F15"/>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A64F15"/>
    <w:rPr>
      <w:rFonts w:ascii="Calibri" w:eastAsia="Calibri" w:hAnsi="Calibri" w:cs="Calibri"/>
    </w:rPr>
  </w:style>
  <w:style w:type="paragraph" w:styleId="ab">
    <w:name w:val="footer"/>
    <w:basedOn w:val="a"/>
    <w:link w:val="ac"/>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A64F15"/>
    <w:rPr>
      <w:rFonts w:ascii="Calibri" w:eastAsia="Calibri" w:hAnsi="Calibri" w:cs="Calibri"/>
    </w:rPr>
  </w:style>
  <w:style w:type="character" w:customStyle="1" w:styleId="ad">
    <w:name w:val="Текст сноски Знак"/>
    <w:basedOn w:val="a0"/>
    <w:link w:val="ae"/>
    <w:uiPriority w:val="99"/>
    <w:semiHidden/>
    <w:rsid w:val="00A64F15"/>
    <w:rPr>
      <w:rFonts w:ascii="Calibri" w:eastAsia="Calibri" w:hAnsi="Calibri" w:cs="Calibri"/>
      <w:sz w:val="20"/>
      <w:szCs w:val="20"/>
    </w:rPr>
  </w:style>
  <w:style w:type="paragraph" w:styleId="ae">
    <w:name w:val="footnote text"/>
    <w:basedOn w:val="a"/>
    <w:link w:val="ad"/>
    <w:uiPriority w:val="99"/>
    <w:semiHidden/>
    <w:rsid w:val="00A64F15"/>
    <w:rPr>
      <w:rFonts w:ascii="Calibri" w:eastAsia="Calibri" w:hAnsi="Calibri" w:cs="Calibri"/>
      <w:sz w:val="20"/>
      <w:szCs w:val="20"/>
      <w:lang w:eastAsia="en-US"/>
    </w:rPr>
  </w:style>
  <w:style w:type="paragraph" w:customStyle="1" w:styleId="punct">
    <w:name w:val="punct"/>
    <w:basedOn w:val="a"/>
    <w:uiPriority w:val="99"/>
    <w:rsid w:val="00A64F15"/>
    <w:pPr>
      <w:autoSpaceDE w:val="0"/>
      <w:autoSpaceDN w:val="0"/>
      <w:adjustRightInd w:val="0"/>
      <w:spacing w:line="360" w:lineRule="auto"/>
      <w:ind w:left="1789" w:hanging="360"/>
      <w:jc w:val="both"/>
    </w:pPr>
    <w:rPr>
      <w:sz w:val="26"/>
      <w:szCs w:val="26"/>
    </w:rPr>
  </w:style>
  <w:style w:type="paragraph" w:customStyle="1" w:styleId="subpunct">
    <w:name w:val="subpunct"/>
    <w:basedOn w:val="a"/>
    <w:uiPriority w:val="99"/>
    <w:rsid w:val="00A64F15"/>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af">
    <w:name w:val="Normal (Web)"/>
    <w:aliases w:val="Знак"/>
    <w:basedOn w:val="a"/>
    <w:uiPriority w:val="99"/>
    <w:rsid w:val="00A64F15"/>
    <w:pPr>
      <w:spacing w:before="100" w:beforeAutospacing="1" w:after="100" w:afterAutospacing="1"/>
    </w:pPr>
  </w:style>
  <w:style w:type="paragraph" w:customStyle="1" w:styleId="11">
    <w:name w:val="Без интервала1"/>
    <w:uiPriority w:val="99"/>
    <w:rsid w:val="00A64F15"/>
    <w:pPr>
      <w:spacing w:after="0"/>
      <w:ind w:firstLine="567"/>
      <w:jc w:val="both"/>
    </w:pPr>
    <w:rPr>
      <w:rFonts w:ascii="Calibri" w:eastAsia="Calibri"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4F15"/>
    <w:pPr>
      <w:keepNext/>
      <w:numPr>
        <w:numId w:val="5"/>
      </w:numPr>
      <w:spacing w:before="180" w:after="180"/>
      <w:outlineLvl w:val="0"/>
    </w:pPr>
    <w:rPr>
      <w:b/>
      <w:bCs/>
      <w:kern w:val="32"/>
      <w:lang w:eastAsia="en-US"/>
    </w:rPr>
  </w:style>
  <w:style w:type="paragraph" w:styleId="2">
    <w:name w:val="heading 2"/>
    <w:basedOn w:val="a"/>
    <w:next w:val="a"/>
    <w:link w:val="20"/>
    <w:uiPriority w:val="99"/>
    <w:qFormat/>
    <w:rsid w:val="00A64F15"/>
    <w:pPr>
      <w:keepNext/>
      <w:numPr>
        <w:ilvl w:val="1"/>
        <w:numId w:val="5"/>
      </w:numPr>
      <w:spacing w:before="120" w:after="120"/>
      <w:jc w:val="both"/>
      <w:outlineLvl w:val="1"/>
    </w:pPr>
    <w:rPr>
      <w:lang w:eastAsia="en-US"/>
    </w:rPr>
  </w:style>
  <w:style w:type="paragraph" w:styleId="3">
    <w:name w:val="heading 3"/>
    <w:basedOn w:val="a"/>
    <w:next w:val="a"/>
    <w:link w:val="30"/>
    <w:uiPriority w:val="99"/>
    <w:qFormat/>
    <w:rsid w:val="00A64F15"/>
    <w:pPr>
      <w:keepNext/>
      <w:numPr>
        <w:ilvl w:val="2"/>
        <w:numId w:val="5"/>
      </w:numPr>
      <w:spacing w:before="60" w:after="60"/>
      <w:jc w:val="both"/>
      <w:outlineLvl w:val="2"/>
    </w:pPr>
    <w:rPr>
      <w:lang w:eastAsia="en-US"/>
    </w:rPr>
  </w:style>
  <w:style w:type="paragraph" w:styleId="4">
    <w:name w:val="heading 4"/>
    <w:basedOn w:val="a"/>
    <w:next w:val="a"/>
    <w:link w:val="40"/>
    <w:uiPriority w:val="99"/>
    <w:qFormat/>
    <w:rsid w:val="00A64F15"/>
    <w:pPr>
      <w:keepNext/>
      <w:numPr>
        <w:ilvl w:val="3"/>
        <w:numId w:val="5"/>
      </w:numPr>
      <w:spacing w:after="60"/>
      <w:jc w:val="both"/>
      <w:outlineLvl w:val="3"/>
    </w:pPr>
    <w:rPr>
      <w:b/>
      <w:bCs/>
      <w:lang w:eastAsia="en-US"/>
    </w:rPr>
  </w:style>
  <w:style w:type="paragraph" w:styleId="6">
    <w:name w:val="heading 6"/>
    <w:basedOn w:val="a"/>
    <w:next w:val="a"/>
    <w:link w:val="60"/>
    <w:uiPriority w:val="99"/>
    <w:qFormat/>
    <w:rsid w:val="00A64F15"/>
    <w:pPr>
      <w:numPr>
        <w:ilvl w:val="5"/>
        <w:numId w:val="5"/>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A64F15"/>
    <w:pPr>
      <w:numPr>
        <w:ilvl w:val="6"/>
        <w:numId w:val="5"/>
      </w:numPr>
      <w:spacing w:before="240" w:after="60"/>
      <w:jc w:val="both"/>
      <w:outlineLvl w:val="6"/>
    </w:pPr>
    <w:rPr>
      <w:rFonts w:ascii="Calibri" w:hAnsi="Calibri" w:cs="Calibri"/>
      <w:lang w:eastAsia="en-US"/>
    </w:rPr>
  </w:style>
  <w:style w:type="paragraph" w:styleId="8">
    <w:name w:val="heading 8"/>
    <w:basedOn w:val="a"/>
    <w:next w:val="a"/>
    <w:link w:val="80"/>
    <w:uiPriority w:val="99"/>
    <w:qFormat/>
    <w:rsid w:val="00A64F15"/>
    <w:pPr>
      <w:numPr>
        <w:ilvl w:val="7"/>
        <w:numId w:val="5"/>
      </w:numPr>
      <w:spacing w:before="240" w:after="60"/>
      <w:jc w:val="both"/>
      <w:outlineLvl w:val="7"/>
    </w:pPr>
    <w:rPr>
      <w:rFonts w:ascii="Calibri" w:hAnsi="Calibri" w:cs="Calibri"/>
      <w:i/>
      <w:iCs/>
      <w:lang w:eastAsia="en-US"/>
    </w:rPr>
  </w:style>
  <w:style w:type="paragraph" w:styleId="9">
    <w:name w:val="heading 9"/>
    <w:basedOn w:val="a"/>
    <w:next w:val="a"/>
    <w:link w:val="90"/>
    <w:uiPriority w:val="99"/>
    <w:qFormat/>
    <w:rsid w:val="00A64F15"/>
    <w:pPr>
      <w:numPr>
        <w:ilvl w:val="8"/>
        <w:numId w:val="5"/>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4F15"/>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A64F15"/>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A64F1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64F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A64F15"/>
    <w:rPr>
      <w:rFonts w:ascii="Calibri" w:eastAsia="Times New Roman" w:hAnsi="Calibri" w:cs="Calibri"/>
      <w:b/>
      <w:bCs/>
    </w:rPr>
  </w:style>
  <w:style w:type="character" w:customStyle="1" w:styleId="70">
    <w:name w:val="Заголовок 7 Знак"/>
    <w:basedOn w:val="a0"/>
    <w:link w:val="7"/>
    <w:uiPriority w:val="99"/>
    <w:rsid w:val="00A64F15"/>
    <w:rPr>
      <w:rFonts w:ascii="Calibri" w:eastAsia="Times New Roman" w:hAnsi="Calibri" w:cs="Calibri"/>
      <w:sz w:val="24"/>
      <w:szCs w:val="24"/>
    </w:rPr>
  </w:style>
  <w:style w:type="character" w:customStyle="1" w:styleId="80">
    <w:name w:val="Заголовок 8 Знак"/>
    <w:basedOn w:val="a0"/>
    <w:link w:val="8"/>
    <w:uiPriority w:val="99"/>
    <w:rsid w:val="00A64F15"/>
    <w:rPr>
      <w:rFonts w:ascii="Calibri" w:eastAsia="Times New Roman" w:hAnsi="Calibri" w:cs="Calibri"/>
      <w:i/>
      <w:iCs/>
      <w:sz w:val="24"/>
      <w:szCs w:val="24"/>
    </w:rPr>
  </w:style>
  <w:style w:type="character" w:customStyle="1" w:styleId="90">
    <w:name w:val="Заголовок 9 Знак"/>
    <w:basedOn w:val="a0"/>
    <w:link w:val="9"/>
    <w:uiPriority w:val="99"/>
    <w:rsid w:val="00A64F15"/>
    <w:rPr>
      <w:rFonts w:ascii="Cambria" w:eastAsia="Times New Roman" w:hAnsi="Cambria" w:cs="Cambria"/>
    </w:rPr>
  </w:style>
  <w:style w:type="table" w:styleId="a3">
    <w:name w:val="Table Grid"/>
    <w:basedOn w:val="a1"/>
    <w:rsid w:val="00CE1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34C3"/>
    <w:pPr>
      <w:ind w:left="720"/>
      <w:contextualSpacing/>
    </w:pPr>
  </w:style>
  <w:style w:type="paragraph" w:styleId="a5">
    <w:name w:val="Balloon Text"/>
    <w:basedOn w:val="a"/>
    <w:link w:val="a6"/>
    <w:uiPriority w:val="99"/>
    <w:semiHidden/>
    <w:unhideWhenUsed/>
    <w:rsid w:val="000E1532"/>
    <w:rPr>
      <w:rFonts w:ascii="Tahoma" w:hAnsi="Tahoma" w:cs="Tahoma"/>
      <w:sz w:val="16"/>
      <w:szCs w:val="16"/>
    </w:rPr>
  </w:style>
  <w:style w:type="character" w:customStyle="1" w:styleId="a6">
    <w:name w:val="Текст выноски Знак"/>
    <w:basedOn w:val="a0"/>
    <w:link w:val="a5"/>
    <w:uiPriority w:val="99"/>
    <w:semiHidden/>
    <w:rsid w:val="000E1532"/>
    <w:rPr>
      <w:rFonts w:ascii="Tahoma" w:eastAsia="Times New Roman" w:hAnsi="Tahoma" w:cs="Tahoma"/>
      <w:sz w:val="16"/>
      <w:szCs w:val="16"/>
      <w:lang w:eastAsia="ru-RU"/>
    </w:rPr>
  </w:style>
  <w:style w:type="character" w:styleId="a7">
    <w:name w:val="Hyperlink"/>
    <w:uiPriority w:val="99"/>
    <w:semiHidden/>
    <w:unhideWhenUsed/>
    <w:rsid w:val="00B9689A"/>
    <w:rPr>
      <w:color w:val="0000FF"/>
      <w:u w:val="single"/>
    </w:rPr>
  </w:style>
  <w:style w:type="paragraph" w:customStyle="1" w:styleId="ConsPlusNonformat">
    <w:name w:val="ConsPlusNonformat"/>
    <w:uiPriority w:val="99"/>
    <w:rsid w:val="00A6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Знак"/>
    <w:basedOn w:val="a"/>
    <w:uiPriority w:val="99"/>
    <w:rsid w:val="00A64F1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A64F15"/>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A64F15"/>
    <w:rPr>
      <w:rFonts w:ascii="Calibri" w:eastAsia="Calibri" w:hAnsi="Calibri" w:cs="Calibri"/>
    </w:rPr>
  </w:style>
  <w:style w:type="paragraph" w:styleId="ab">
    <w:name w:val="footer"/>
    <w:basedOn w:val="a"/>
    <w:link w:val="ac"/>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A64F15"/>
    <w:rPr>
      <w:rFonts w:ascii="Calibri" w:eastAsia="Calibri" w:hAnsi="Calibri" w:cs="Calibri"/>
    </w:rPr>
  </w:style>
  <w:style w:type="character" w:customStyle="1" w:styleId="ad">
    <w:name w:val="Текст сноски Знак"/>
    <w:basedOn w:val="a0"/>
    <w:link w:val="ae"/>
    <w:uiPriority w:val="99"/>
    <w:semiHidden/>
    <w:rsid w:val="00A64F15"/>
    <w:rPr>
      <w:rFonts w:ascii="Calibri" w:eastAsia="Calibri" w:hAnsi="Calibri" w:cs="Calibri"/>
      <w:sz w:val="20"/>
      <w:szCs w:val="20"/>
    </w:rPr>
  </w:style>
  <w:style w:type="paragraph" w:styleId="ae">
    <w:name w:val="footnote text"/>
    <w:basedOn w:val="a"/>
    <w:link w:val="ad"/>
    <w:uiPriority w:val="99"/>
    <w:semiHidden/>
    <w:rsid w:val="00A64F15"/>
    <w:rPr>
      <w:rFonts w:ascii="Calibri" w:eastAsia="Calibri" w:hAnsi="Calibri" w:cs="Calibri"/>
      <w:sz w:val="20"/>
      <w:szCs w:val="20"/>
      <w:lang w:eastAsia="en-US"/>
    </w:rPr>
  </w:style>
  <w:style w:type="paragraph" w:customStyle="1" w:styleId="punct">
    <w:name w:val="punct"/>
    <w:basedOn w:val="a"/>
    <w:uiPriority w:val="99"/>
    <w:rsid w:val="00A64F15"/>
    <w:pPr>
      <w:autoSpaceDE w:val="0"/>
      <w:autoSpaceDN w:val="0"/>
      <w:adjustRightInd w:val="0"/>
      <w:spacing w:line="360" w:lineRule="auto"/>
      <w:ind w:left="1789" w:hanging="360"/>
      <w:jc w:val="both"/>
    </w:pPr>
    <w:rPr>
      <w:sz w:val="26"/>
      <w:szCs w:val="26"/>
    </w:rPr>
  </w:style>
  <w:style w:type="paragraph" w:customStyle="1" w:styleId="subpunct">
    <w:name w:val="subpunct"/>
    <w:basedOn w:val="a"/>
    <w:uiPriority w:val="99"/>
    <w:rsid w:val="00A64F15"/>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af">
    <w:name w:val="Normal (Web)"/>
    <w:aliases w:val="Знак"/>
    <w:basedOn w:val="a"/>
    <w:uiPriority w:val="99"/>
    <w:rsid w:val="00A64F15"/>
    <w:pPr>
      <w:spacing w:before="100" w:beforeAutospacing="1" w:after="100" w:afterAutospacing="1"/>
    </w:pPr>
  </w:style>
  <w:style w:type="paragraph" w:customStyle="1" w:styleId="11">
    <w:name w:val="Без интервала1"/>
    <w:uiPriority w:val="99"/>
    <w:rsid w:val="00A64F15"/>
    <w:pPr>
      <w:spacing w:after="0"/>
      <w:ind w:firstLine="567"/>
      <w:jc w:val="both"/>
    </w:pPr>
    <w:rPr>
      <w:rFonts w:ascii="Calibri" w:eastAsia="Calibri"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625921BCAB43F9C9E4ED1E1F7AFAE47D88D54DC06C24AD78D30F5F72A7ABB89228F44A1589C8C4j9F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625921BCAB43F9C9E4ED1E1F7AFAE47D88D542CB6D24AD78D30F5F72A7ABB89228F44A1589CECCj9F0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adm_istobensk@rambler.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E625921BCAB43F9C9E4F3130916A6ED7C848847CB692EFE258C540225AEA1EFjD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66B9-AD69-4887-93CC-21A3F5B8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6721</Words>
  <Characters>38310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2016-01-14T12:17:00Z</cp:lastPrinted>
  <dcterms:created xsi:type="dcterms:W3CDTF">2015-12-02T13:24:00Z</dcterms:created>
  <dcterms:modified xsi:type="dcterms:W3CDTF">2016-01-20T06:45:00Z</dcterms:modified>
</cp:coreProperties>
</file>